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710BB" w14:textId="71E8C668" w:rsidR="009827E1" w:rsidRPr="00051C8C" w:rsidRDefault="009827E1" w:rsidP="1A6B3F53">
      <w:pPr>
        <w:pStyle w:val="BodyTextIndent2"/>
        <w:ind w:left="0"/>
        <w:rPr>
          <w:rFonts w:ascii="Lucida Sans" w:hAnsi="Lucida Sans"/>
          <w:b/>
          <w:bCs/>
          <w:color w:val="4ABBBD"/>
          <w:sz w:val="36"/>
          <w:szCs w:val="36"/>
        </w:rPr>
      </w:pPr>
      <w:r w:rsidRPr="1A6B3F53">
        <w:rPr>
          <w:rFonts w:ascii="Lucida Sans" w:hAnsi="Lucida Sans"/>
          <w:b/>
          <w:bCs/>
          <w:color w:val="4ABBBD"/>
          <w:sz w:val="36"/>
          <w:szCs w:val="36"/>
        </w:rPr>
        <w:t xml:space="preserve">PRODUCER APPLICATION </w:t>
      </w:r>
      <w:r w:rsidR="718E5B30" w:rsidRPr="1A6B3F53">
        <w:rPr>
          <w:rFonts w:ascii="Lucida Sans" w:hAnsi="Lucida Sans"/>
          <w:b/>
          <w:bCs/>
          <w:color w:val="4ABBBD"/>
          <w:sz w:val="36"/>
          <w:szCs w:val="36"/>
        </w:rPr>
        <w:t>GUIDELINES</w:t>
      </w:r>
    </w:p>
    <w:p w14:paraId="1F8988E3" w14:textId="77777777" w:rsidR="009827E1" w:rsidRPr="000D4354" w:rsidRDefault="009827E1" w:rsidP="009827E1">
      <w:pPr>
        <w:pStyle w:val="BodyTextIndent2"/>
        <w:ind w:left="0"/>
        <w:rPr>
          <w:rFonts w:ascii="Lucida Sans" w:hAnsi="Lucida Sans"/>
          <w:sz w:val="22"/>
          <w:szCs w:val="22"/>
        </w:rPr>
      </w:pPr>
    </w:p>
    <w:p w14:paraId="7A5533B8" w14:textId="0031761F" w:rsidR="009827E1" w:rsidRDefault="7CA8401E" w:rsidP="7CA8401E">
      <w:pPr>
        <w:pStyle w:val="BodyTextIndent2"/>
        <w:ind w:left="0"/>
        <w:rPr>
          <w:rFonts w:ascii="Lucida Sans" w:hAnsi="Lucida Sans"/>
          <w:b/>
          <w:bCs/>
          <w:sz w:val="22"/>
          <w:szCs w:val="22"/>
        </w:rPr>
      </w:pPr>
      <w:r w:rsidRPr="47A75BA0">
        <w:rPr>
          <w:rFonts w:ascii="Lucida Sans" w:hAnsi="Lucida Sans"/>
          <w:b/>
          <w:bCs/>
          <w:sz w:val="22"/>
          <w:szCs w:val="22"/>
        </w:rPr>
        <w:t xml:space="preserve">The deadline for submissions is </w:t>
      </w:r>
      <w:r w:rsidR="009731A8" w:rsidRPr="47A75BA0">
        <w:rPr>
          <w:rFonts w:ascii="Lucida Sans" w:hAnsi="Lucida Sans"/>
          <w:b/>
          <w:bCs/>
          <w:color w:val="FF0000"/>
          <w:sz w:val="22"/>
          <w:szCs w:val="22"/>
        </w:rPr>
        <w:t xml:space="preserve">5pm, </w:t>
      </w:r>
      <w:r w:rsidR="001A6E44" w:rsidRPr="47A75BA0">
        <w:rPr>
          <w:rFonts w:ascii="Lucida Sans" w:hAnsi="Lucida Sans"/>
          <w:b/>
          <w:bCs/>
          <w:color w:val="FF0000"/>
          <w:sz w:val="22"/>
          <w:szCs w:val="22"/>
        </w:rPr>
        <w:t xml:space="preserve">Monday </w:t>
      </w:r>
      <w:r w:rsidR="0229E92B" w:rsidRPr="47A75BA0">
        <w:rPr>
          <w:rFonts w:ascii="Lucida Sans" w:hAnsi="Lucida Sans"/>
          <w:b/>
          <w:bCs/>
          <w:color w:val="FF0000"/>
          <w:sz w:val="22"/>
          <w:szCs w:val="22"/>
        </w:rPr>
        <w:t>29 June 2026</w:t>
      </w:r>
      <w:r w:rsidRPr="47A75BA0">
        <w:rPr>
          <w:rFonts w:ascii="Lucida Sans" w:hAnsi="Lucida Sans"/>
          <w:b/>
          <w:bCs/>
          <w:color w:val="FF0000"/>
          <w:sz w:val="22"/>
          <w:szCs w:val="22"/>
        </w:rPr>
        <w:t>.</w:t>
      </w:r>
      <w:r w:rsidRPr="47A75BA0">
        <w:rPr>
          <w:rFonts w:ascii="Lucida Sans" w:hAnsi="Lucida Sans"/>
          <w:b/>
          <w:bCs/>
          <w:sz w:val="22"/>
          <w:szCs w:val="22"/>
        </w:rPr>
        <w:t xml:space="preserve"> </w:t>
      </w:r>
    </w:p>
    <w:p w14:paraId="2C8B3E20" w14:textId="76B0FAE0" w:rsidR="00690187" w:rsidRDefault="00690187" w:rsidP="009827E1">
      <w:pPr>
        <w:tabs>
          <w:tab w:val="left" w:pos="360"/>
        </w:tabs>
        <w:spacing w:after="0" w:line="240" w:lineRule="auto"/>
        <w:rPr>
          <w:rFonts w:ascii="Lucida Sans" w:hAnsi="Lucida Sans"/>
          <w:b/>
          <w:color w:val="4ABBBD"/>
        </w:rPr>
      </w:pPr>
    </w:p>
    <w:p w14:paraId="3ED21E9F" w14:textId="0E3FB54F" w:rsidR="00DA38C9" w:rsidRPr="00051C8C" w:rsidRDefault="009827E1" w:rsidP="009827E1">
      <w:pPr>
        <w:tabs>
          <w:tab w:val="left" w:pos="360"/>
        </w:tabs>
        <w:spacing w:after="0" w:line="240" w:lineRule="auto"/>
        <w:rPr>
          <w:rFonts w:ascii="Lucida Sans" w:hAnsi="Lucida Sans"/>
          <w:b/>
          <w:color w:val="4ABBBD"/>
        </w:rPr>
      </w:pPr>
      <w:r w:rsidRPr="00051C8C">
        <w:rPr>
          <w:rFonts w:ascii="Lucida Sans" w:hAnsi="Lucida Sans"/>
          <w:b/>
          <w:color w:val="4ABBBD"/>
        </w:rPr>
        <w:t>EXPLANATORY NOTES:</w:t>
      </w:r>
      <w:r w:rsidR="00971387">
        <w:rPr>
          <w:rFonts w:ascii="Lucida Sans" w:hAnsi="Lucida Sans"/>
          <w:b/>
          <w:color w:val="4ABBBD"/>
        </w:rPr>
        <w:t xml:space="preserve"> </w:t>
      </w:r>
    </w:p>
    <w:p w14:paraId="41269894" w14:textId="77777777" w:rsidR="009827E1" w:rsidRPr="00FF5EA1" w:rsidRDefault="009827E1" w:rsidP="009827E1">
      <w:pPr>
        <w:tabs>
          <w:tab w:val="left" w:pos="360"/>
        </w:tabs>
        <w:spacing w:after="0" w:line="240" w:lineRule="auto"/>
        <w:rPr>
          <w:rFonts w:ascii="Lucida Sans" w:hAnsi="Lucida Sans"/>
          <w:b/>
          <w:color w:val="6699FF"/>
          <w:sz w:val="21"/>
          <w:szCs w:val="21"/>
        </w:rPr>
      </w:pPr>
    </w:p>
    <w:p w14:paraId="00B846CD" w14:textId="77777777" w:rsidR="009827E1" w:rsidRPr="00FF5EA1" w:rsidRDefault="009827E1" w:rsidP="009827E1">
      <w:pPr>
        <w:numPr>
          <w:ilvl w:val="0"/>
          <w:numId w:val="2"/>
        </w:numPr>
        <w:tabs>
          <w:tab w:val="left" w:pos="360"/>
        </w:tabs>
        <w:spacing w:after="0" w:line="240" w:lineRule="auto"/>
        <w:ind w:left="0" w:firstLine="0"/>
        <w:rPr>
          <w:rFonts w:ascii="Lucida Sans" w:hAnsi="Lucida Sans"/>
          <w:b/>
          <w:sz w:val="21"/>
          <w:szCs w:val="21"/>
        </w:rPr>
      </w:pPr>
      <w:r w:rsidRPr="00FF5EA1">
        <w:rPr>
          <w:rFonts w:ascii="Lucida Sans" w:hAnsi="Lucida Sans"/>
          <w:b/>
          <w:sz w:val="21"/>
          <w:szCs w:val="21"/>
        </w:rPr>
        <w:t>What kind of producers can apply?</w:t>
      </w:r>
    </w:p>
    <w:p w14:paraId="3880E291" w14:textId="77777777" w:rsidR="009827E1" w:rsidRPr="00FF5EA1" w:rsidRDefault="009827E1" w:rsidP="009827E1">
      <w:pPr>
        <w:spacing w:after="0" w:line="240" w:lineRule="auto"/>
        <w:rPr>
          <w:rFonts w:ascii="Lucida Sans" w:hAnsi="Lucida Sans"/>
          <w:b/>
          <w:sz w:val="21"/>
          <w:szCs w:val="21"/>
        </w:rPr>
      </w:pPr>
    </w:p>
    <w:p w14:paraId="4380A214" w14:textId="77777777" w:rsidR="009827E1" w:rsidRPr="00FF5EA1" w:rsidRDefault="009827E1" w:rsidP="51A2B139">
      <w:pPr>
        <w:tabs>
          <w:tab w:val="num" w:pos="284"/>
        </w:tabs>
        <w:spacing w:after="0" w:line="240" w:lineRule="auto"/>
        <w:ind w:left="1134" w:hanging="567"/>
        <w:rPr>
          <w:rFonts w:ascii="Lucida Sans" w:hAnsi="Lucida Sans"/>
          <w:sz w:val="21"/>
          <w:szCs w:val="21"/>
        </w:rPr>
      </w:pPr>
      <w:r w:rsidRPr="51A2B139">
        <w:rPr>
          <w:rFonts w:ascii="Lucida Sans" w:hAnsi="Lucida Sans"/>
          <w:sz w:val="21"/>
          <w:szCs w:val="21"/>
        </w:rPr>
        <w:t>UK and international producers who:</w:t>
      </w:r>
    </w:p>
    <w:p w14:paraId="38D6B08F" w14:textId="1ECC9DFC" w:rsidR="009827E1" w:rsidRPr="00FF5EA1" w:rsidRDefault="009827E1" w:rsidP="51A2B139">
      <w:pPr>
        <w:pStyle w:val="ListParagraph"/>
        <w:numPr>
          <w:ilvl w:val="0"/>
          <w:numId w:val="1"/>
        </w:numPr>
        <w:tabs>
          <w:tab w:val="num" w:pos="1985"/>
        </w:tabs>
        <w:spacing w:after="0" w:line="240" w:lineRule="auto"/>
        <w:rPr>
          <w:rFonts w:ascii="Lucida Sans" w:hAnsi="Lucida Sans"/>
          <w:sz w:val="21"/>
          <w:szCs w:val="21"/>
        </w:rPr>
      </w:pPr>
      <w:r w:rsidRPr="51A2B139">
        <w:rPr>
          <w:rFonts w:ascii="Lucida Sans" w:hAnsi="Lucida Sans"/>
          <w:sz w:val="21"/>
          <w:szCs w:val="21"/>
        </w:rPr>
        <w:t>have a significant production track record and</w:t>
      </w:r>
    </w:p>
    <w:p w14:paraId="1F4028E1" w14:textId="46253074" w:rsidR="009827E1" w:rsidRPr="00115460" w:rsidRDefault="2F4001EB" w:rsidP="51A2B139">
      <w:pPr>
        <w:pStyle w:val="ListParagraph"/>
        <w:numPr>
          <w:ilvl w:val="0"/>
          <w:numId w:val="1"/>
        </w:numPr>
        <w:tabs>
          <w:tab w:val="num" w:pos="1985"/>
        </w:tabs>
        <w:spacing w:after="0" w:line="240" w:lineRule="auto"/>
        <w:rPr>
          <w:rFonts w:ascii="Lucida Sans" w:hAnsi="Lucida Sans"/>
          <w:sz w:val="21"/>
          <w:szCs w:val="21"/>
        </w:rPr>
      </w:pPr>
      <w:r w:rsidRPr="51A2B139">
        <w:rPr>
          <w:rFonts w:ascii="Lucida Sans" w:hAnsi="Lucida Sans"/>
          <w:sz w:val="21"/>
          <w:szCs w:val="21"/>
        </w:rPr>
        <w:t xml:space="preserve">submit a highly promising project </w:t>
      </w:r>
      <w:r w:rsidR="05D3B6DE" w:rsidRPr="51A2B139">
        <w:rPr>
          <w:rFonts w:ascii="Lucida Sans" w:hAnsi="Lucida Sans"/>
          <w:sz w:val="21"/>
          <w:szCs w:val="21"/>
        </w:rPr>
        <w:t xml:space="preserve">with a budget of €1m or above, </w:t>
      </w:r>
      <w:r w:rsidRPr="51A2B139">
        <w:rPr>
          <w:rFonts w:ascii="Lucida Sans" w:hAnsi="Lucida Sans"/>
          <w:sz w:val="21"/>
          <w:szCs w:val="21"/>
        </w:rPr>
        <w:t>aimed at the international theatrical market with packaged elements in place (completed script, director, budget, two lead actors where possible)</w:t>
      </w:r>
    </w:p>
    <w:p w14:paraId="1B3E0BE7" w14:textId="5A9021D6" w:rsidR="2F4001EB" w:rsidRDefault="2F4001EB" w:rsidP="51A2B139">
      <w:pPr>
        <w:pStyle w:val="ListParagraph"/>
        <w:numPr>
          <w:ilvl w:val="0"/>
          <w:numId w:val="1"/>
        </w:numPr>
        <w:tabs>
          <w:tab w:val="num" w:pos="1985"/>
        </w:tabs>
        <w:spacing w:after="0" w:line="240" w:lineRule="auto"/>
        <w:rPr>
          <w:rFonts w:ascii="Lucida Sans" w:hAnsi="Lucida Sans"/>
          <w:sz w:val="21"/>
          <w:szCs w:val="21"/>
        </w:rPr>
      </w:pPr>
      <w:r w:rsidRPr="51A2B139">
        <w:rPr>
          <w:rFonts w:ascii="Lucida Sans" w:hAnsi="Lucida Sans"/>
          <w:sz w:val="21"/>
          <w:szCs w:val="21"/>
        </w:rPr>
        <w:t xml:space="preserve">have a considered and demonstrable diversity &amp; inclusion approach regarding </w:t>
      </w:r>
      <w:r w:rsidR="15CF355C" w:rsidRPr="51A2B139">
        <w:rPr>
          <w:rFonts w:ascii="Lucida Sans" w:hAnsi="Lucida Sans"/>
          <w:sz w:val="21"/>
          <w:szCs w:val="21"/>
        </w:rPr>
        <w:t>the project’s</w:t>
      </w:r>
      <w:r w:rsidRPr="51A2B139">
        <w:rPr>
          <w:rFonts w:ascii="Lucida Sans" w:hAnsi="Lucida Sans"/>
          <w:sz w:val="21"/>
          <w:szCs w:val="21"/>
        </w:rPr>
        <w:t xml:space="preserve"> content and/or its crew</w:t>
      </w:r>
    </w:p>
    <w:p w14:paraId="3A1B0435" w14:textId="1C03A919" w:rsidR="00796BD1" w:rsidRDefault="00796BD1" w:rsidP="51A2B139">
      <w:pPr>
        <w:pStyle w:val="ListParagraph"/>
        <w:numPr>
          <w:ilvl w:val="0"/>
          <w:numId w:val="1"/>
        </w:numPr>
        <w:tabs>
          <w:tab w:val="num" w:pos="1985"/>
        </w:tabs>
        <w:spacing w:after="0" w:line="240" w:lineRule="auto"/>
        <w:rPr>
          <w:rFonts w:ascii="Lucida Sans" w:hAnsi="Lucida Sans"/>
          <w:sz w:val="21"/>
          <w:szCs w:val="21"/>
          <w:u w:val="single"/>
        </w:rPr>
      </w:pPr>
      <w:r w:rsidRPr="51A2B139">
        <w:rPr>
          <w:rFonts w:ascii="Lucida Sans" w:hAnsi="Lucida Sans"/>
          <w:sz w:val="21"/>
          <w:szCs w:val="21"/>
          <w:u w:val="single"/>
        </w:rPr>
        <w:t>If you are an established producer applying with a feature documentary project</w:t>
      </w:r>
      <w:r w:rsidR="005055C8" w:rsidRPr="51A2B139">
        <w:rPr>
          <w:rFonts w:ascii="Lucida Sans" w:hAnsi="Lucida Sans"/>
          <w:sz w:val="21"/>
          <w:szCs w:val="21"/>
          <w:u w:val="single"/>
        </w:rPr>
        <w:t>,</w:t>
      </w:r>
      <w:r w:rsidRPr="51A2B139">
        <w:rPr>
          <w:rFonts w:ascii="Lucida Sans" w:hAnsi="Lucida Sans"/>
          <w:sz w:val="21"/>
          <w:szCs w:val="21"/>
          <w:u w:val="single"/>
        </w:rPr>
        <w:t xml:space="preserve"> the project’s budget can be below €1m.</w:t>
      </w:r>
    </w:p>
    <w:p w14:paraId="504F4FCB" w14:textId="6813E2C8" w:rsidR="51A2B139" w:rsidRDefault="51A2B139" w:rsidP="51A2B139">
      <w:pPr>
        <w:pStyle w:val="ListParagraph"/>
        <w:tabs>
          <w:tab w:val="num" w:pos="1985"/>
        </w:tabs>
        <w:spacing w:after="0" w:line="240" w:lineRule="auto"/>
        <w:rPr>
          <w:rFonts w:ascii="Lucida Sans" w:hAnsi="Lucida Sans"/>
          <w:sz w:val="21"/>
          <w:szCs w:val="21"/>
          <w:u w:val="single"/>
        </w:rPr>
      </w:pPr>
    </w:p>
    <w:p w14:paraId="3F22C46A" w14:textId="77777777" w:rsidR="009827E1" w:rsidRPr="00FF5EA1" w:rsidRDefault="009827E1" w:rsidP="009827E1">
      <w:pPr>
        <w:spacing w:after="0"/>
        <w:rPr>
          <w:rFonts w:ascii="Lucida Sans" w:hAnsi="Lucida Sans"/>
          <w:sz w:val="21"/>
          <w:szCs w:val="21"/>
        </w:rPr>
      </w:pPr>
      <w:r>
        <w:rPr>
          <w:rFonts w:ascii="Lucida Sans" w:hAnsi="Lucida Sans"/>
          <w:sz w:val="21"/>
          <w:szCs w:val="21"/>
        </w:rPr>
        <w:t>Up to</w:t>
      </w:r>
      <w:r w:rsidR="00C32D67">
        <w:rPr>
          <w:rFonts w:ascii="Lucida Sans" w:hAnsi="Lucida Sans"/>
          <w:sz w:val="21"/>
          <w:szCs w:val="21"/>
        </w:rPr>
        <w:t xml:space="preserve"> 4</w:t>
      </w:r>
      <w:r w:rsidRPr="005A65AA">
        <w:rPr>
          <w:rFonts w:ascii="Lucida Sans" w:hAnsi="Lucida Sans"/>
          <w:sz w:val="21"/>
          <w:szCs w:val="21"/>
        </w:rPr>
        <w:t>0 established</w:t>
      </w:r>
      <w:r w:rsidRPr="005A65AA">
        <w:rPr>
          <w:rFonts w:ascii="Lucida Sans" w:hAnsi="Lucida Sans"/>
          <w:color w:val="FF0000"/>
          <w:sz w:val="21"/>
          <w:szCs w:val="21"/>
        </w:rPr>
        <w:t xml:space="preserve"> </w:t>
      </w:r>
      <w:r w:rsidRPr="005A65AA">
        <w:rPr>
          <w:rFonts w:ascii="Lucida Sans" w:hAnsi="Lucida Sans"/>
          <w:sz w:val="21"/>
          <w:szCs w:val="21"/>
        </w:rPr>
        <w:t>producers</w:t>
      </w:r>
      <w:r w:rsidRPr="00FF5EA1">
        <w:rPr>
          <w:rFonts w:ascii="Lucida Sans" w:hAnsi="Lucida Sans"/>
          <w:sz w:val="21"/>
          <w:szCs w:val="21"/>
        </w:rPr>
        <w:t xml:space="preserve"> will attend the </w:t>
      </w:r>
      <w:r w:rsidRPr="00AF4401">
        <w:rPr>
          <w:rFonts w:ascii="Lucida Sans" w:hAnsi="Lucida Sans"/>
          <w:b/>
          <w:sz w:val="21"/>
          <w:szCs w:val="21"/>
        </w:rPr>
        <w:t>PFM</w:t>
      </w:r>
      <w:r w:rsidRPr="00FF5EA1">
        <w:rPr>
          <w:rFonts w:ascii="Lucida Sans" w:hAnsi="Lucida Sans"/>
          <w:sz w:val="21"/>
          <w:szCs w:val="21"/>
        </w:rPr>
        <w:t xml:space="preserve"> including producers from the UK, Europe and other international territories.</w:t>
      </w:r>
    </w:p>
    <w:p w14:paraId="33D5E825" w14:textId="77777777" w:rsidR="009827E1" w:rsidRPr="00FF5EA1" w:rsidRDefault="009827E1" w:rsidP="009827E1">
      <w:pPr>
        <w:spacing w:after="0"/>
        <w:rPr>
          <w:rFonts w:ascii="Lucida Sans" w:hAnsi="Lucida Sans"/>
          <w:color w:val="FF0000"/>
          <w:sz w:val="21"/>
          <w:szCs w:val="21"/>
        </w:rPr>
      </w:pPr>
    </w:p>
    <w:p w14:paraId="30379621" w14:textId="77777777" w:rsidR="009827E1" w:rsidRPr="00FF5EA1" w:rsidRDefault="009827E1" w:rsidP="009827E1">
      <w:pPr>
        <w:numPr>
          <w:ilvl w:val="0"/>
          <w:numId w:val="2"/>
        </w:numPr>
        <w:tabs>
          <w:tab w:val="left" w:pos="360"/>
        </w:tabs>
        <w:spacing w:after="0" w:line="240" w:lineRule="auto"/>
        <w:ind w:hanging="720"/>
        <w:rPr>
          <w:rStyle w:val="PF-TEXT"/>
          <w:rFonts w:ascii="Lucida Sans" w:hAnsi="Lucida Sans"/>
          <w:b/>
          <w:sz w:val="21"/>
          <w:szCs w:val="21"/>
        </w:rPr>
      </w:pPr>
      <w:r w:rsidRPr="00FF5EA1">
        <w:rPr>
          <w:rStyle w:val="PF-TEXT"/>
          <w:rFonts w:ascii="Lucida Sans" w:hAnsi="Lucida Sans"/>
          <w:b/>
          <w:sz w:val="21"/>
          <w:szCs w:val="21"/>
        </w:rPr>
        <w:t>Financiers attending will include:</w:t>
      </w:r>
    </w:p>
    <w:p w14:paraId="5F873CCA" w14:textId="77777777" w:rsidR="009827E1" w:rsidRPr="00FF5EA1" w:rsidRDefault="009827E1" w:rsidP="009827E1">
      <w:pPr>
        <w:spacing w:after="0" w:line="240" w:lineRule="auto"/>
        <w:rPr>
          <w:rFonts w:ascii="Lucida Sans" w:hAnsi="Lucida Sans"/>
          <w:sz w:val="21"/>
          <w:szCs w:val="21"/>
        </w:rPr>
      </w:pPr>
    </w:p>
    <w:p w14:paraId="6233F230" w14:textId="77777777" w:rsidR="009827E1" w:rsidRPr="00FF5EA1" w:rsidRDefault="009827E1" w:rsidP="009827E1">
      <w:pPr>
        <w:numPr>
          <w:ilvl w:val="0"/>
          <w:numId w:val="6"/>
        </w:numPr>
        <w:spacing w:after="0" w:line="240" w:lineRule="auto"/>
        <w:ind w:left="1134" w:hanging="567"/>
        <w:rPr>
          <w:rStyle w:val="PF-TEXT"/>
          <w:rFonts w:ascii="Lucida Sans" w:hAnsi="Lucida Sans" w:cs="Arial"/>
          <w:bCs/>
          <w:sz w:val="21"/>
          <w:szCs w:val="21"/>
        </w:rPr>
      </w:pPr>
      <w:r w:rsidRPr="00FF5EA1">
        <w:rPr>
          <w:rStyle w:val="PF-TEXT"/>
          <w:rFonts w:ascii="Lucida Sans" w:hAnsi="Lucida Sans" w:cs="Arial"/>
          <w:bCs/>
          <w:sz w:val="21"/>
          <w:szCs w:val="21"/>
        </w:rPr>
        <w:t xml:space="preserve">Mature international production and finance companies committed to co-producing/financing international </w:t>
      </w:r>
      <w:r w:rsidRPr="009629C9">
        <w:rPr>
          <w:rStyle w:val="PF-TEXT"/>
          <w:rFonts w:ascii="Lucida Sans" w:hAnsi="Lucida Sans" w:cs="Arial"/>
          <w:bCs/>
          <w:sz w:val="21"/>
          <w:szCs w:val="21"/>
        </w:rPr>
        <w:t xml:space="preserve">films </w:t>
      </w:r>
      <w:r w:rsidRPr="00FF5EA1">
        <w:rPr>
          <w:rStyle w:val="PF-TEXT"/>
          <w:rFonts w:ascii="Lucida Sans" w:hAnsi="Lucida Sans" w:cs="Arial"/>
          <w:bCs/>
          <w:sz w:val="21"/>
          <w:szCs w:val="21"/>
        </w:rPr>
        <w:t>with the UK and European partners</w:t>
      </w:r>
    </w:p>
    <w:p w14:paraId="7DDF0F59" w14:textId="77777777" w:rsidR="009827E1" w:rsidRPr="00FF5EA1" w:rsidRDefault="009827E1" w:rsidP="009827E1">
      <w:pPr>
        <w:numPr>
          <w:ilvl w:val="0"/>
          <w:numId w:val="6"/>
        </w:numPr>
        <w:spacing w:after="0" w:line="240" w:lineRule="auto"/>
        <w:ind w:left="1134" w:hanging="567"/>
        <w:rPr>
          <w:rStyle w:val="PF-TEXT"/>
          <w:rFonts w:ascii="Lucida Sans" w:hAnsi="Lucida Sans" w:cs="Arial"/>
          <w:bCs/>
          <w:sz w:val="21"/>
          <w:szCs w:val="21"/>
        </w:rPr>
      </w:pPr>
      <w:r w:rsidRPr="00FF5EA1">
        <w:rPr>
          <w:rStyle w:val="PF-TEXT"/>
          <w:rFonts w:ascii="Lucida Sans" w:hAnsi="Lucida Sans" w:cs="Arial"/>
          <w:bCs/>
          <w:sz w:val="21"/>
          <w:szCs w:val="21"/>
        </w:rPr>
        <w:t xml:space="preserve">Film funds from the UK, Europe and where appropriate, other international territories </w:t>
      </w:r>
    </w:p>
    <w:p w14:paraId="715CC975" w14:textId="199F8B84" w:rsidR="009827E1" w:rsidRPr="00FF5EA1" w:rsidRDefault="009827E1" w:rsidP="009827E1">
      <w:pPr>
        <w:numPr>
          <w:ilvl w:val="0"/>
          <w:numId w:val="6"/>
        </w:numPr>
        <w:spacing w:after="0" w:line="240" w:lineRule="auto"/>
        <w:ind w:left="1134" w:hanging="567"/>
        <w:rPr>
          <w:rStyle w:val="PF-TEXT"/>
          <w:rFonts w:ascii="Lucida Sans" w:hAnsi="Lucida Sans" w:cs="Arial"/>
          <w:bCs/>
          <w:sz w:val="21"/>
          <w:szCs w:val="21"/>
        </w:rPr>
      </w:pPr>
      <w:r w:rsidRPr="00FF5EA1">
        <w:rPr>
          <w:rStyle w:val="PF-TEXT"/>
          <w:rFonts w:ascii="Lucida Sans" w:hAnsi="Lucida Sans" w:cs="Arial"/>
          <w:bCs/>
          <w:sz w:val="21"/>
          <w:szCs w:val="21"/>
        </w:rPr>
        <w:t>Private equity funds and investors from the UK and abroad</w:t>
      </w:r>
      <w:r w:rsidR="0067639E">
        <w:rPr>
          <w:rStyle w:val="PF-TEXT"/>
          <w:rFonts w:ascii="Lucida Sans" w:hAnsi="Lucida Sans" w:cs="Arial"/>
          <w:bCs/>
          <w:sz w:val="21"/>
          <w:szCs w:val="21"/>
        </w:rPr>
        <w:t>.</w:t>
      </w:r>
    </w:p>
    <w:p w14:paraId="0FA97EB9" w14:textId="4D96278A" w:rsidR="009827E1" w:rsidRPr="009629C9" w:rsidRDefault="6C77B238" w:rsidP="6C77B238">
      <w:pPr>
        <w:numPr>
          <w:ilvl w:val="0"/>
          <w:numId w:val="6"/>
        </w:numPr>
        <w:spacing w:after="0" w:line="240" w:lineRule="auto"/>
        <w:ind w:left="1134" w:hanging="567"/>
        <w:rPr>
          <w:rStyle w:val="PF-TEXT"/>
          <w:rFonts w:ascii="Lucida Sans" w:hAnsi="Lucida Sans" w:cs="Arial"/>
          <w:sz w:val="21"/>
          <w:szCs w:val="21"/>
        </w:rPr>
      </w:pPr>
      <w:r w:rsidRPr="6C77B238">
        <w:rPr>
          <w:rStyle w:val="PF-TEXT"/>
          <w:rFonts w:ascii="Lucida Sans" w:hAnsi="Lucida Sans" w:cs="Arial"/>
          <w:sz w:val="21"/>
          <w:szCs w:val="21"/>
        </w:rPr>
        <w:t xml:space="preserve">Banks active in the film financing sector  </w:t>
      </w:r>
    </w:p>
    <w:p w14:paraId="746F445D" w14:textId="77777777" w:rsidR="009827E1" w:rsidRPr="00FF5EA1" w:rsidRDefault="009827E1" w:rsidP="009827E1">
      <w:pPr>
        <w:numPr>
          <w:ilvl w:val="0"/>
          <w:numId w:val="6"/>
        </w:numPr>
        <w:spacing w:after="0" w:line="240" w:lineRule="auto"/>
        <w:ind w:left="1134" w:hanging="567"/>
        <w:rPr>
          <w:rStyle w:val="PF-TEXT"/>
          <w:rFonts w:ascii="Lucida Sans" w:hAnsi="Lucida Sans" w:cs="Arial"/>
          <w:bCs/>
          <w:sz w:val="21"/>
          <w:szCs w:val="21"/>
        </w:rPr>
      </w:pPr>
      <w:r w:rsidRPr="009629C9">
        <w:rPr>
          <w:rStyle w:val="PF-TEXT"/>
          <w:rFonts w:ascii="Lucida Sans" w:hAnsi="Lucida Sans" w:cs="Arial"/>
          <w:bCs/>
          <w:sz w:val="21"/>
          <w:szCs w:val="21"/>
        </w:rPr>
        <w:t xml:space="preserve">Screen agencies or other public </w:t>
      </w:r>
      <w:r w:rsidRPr="00FF5EA1">
        <w:rPr>
          <w:rStyle w:val="PF-TEXT"/>
          <w:rFonts w:ascii="Lucida Sans" w:hAnsi="Lucida Sans" w:cs="Arial"/>
          <w:bCs/>
          <w:sz w:val="21"/>
          <w:szCs w:val="21"/>
        </w:rPr>
        <w:t>funding bodies with financial schemes; and the UK national film bodies and Regional Screen Agencies that have active production financing schemes</w:t>
      </w:r>
    </w:p>
    <w:p w14:paraId="6B9E96B9" w14:textId="77777777" w:rsidR="009827E1" w:rsidRPr="00FF5EA1" w:rsidRDefault="009827E1" w:rsidP="009827E1">
      <w:pPr>
        <w:numPr>
          <w:ilvl w:val="0"/>
          <w:numId w:val="6"/>
        </w:numPr>
        <w:spacing w:after="0" w:line="240" w:lineRule="auto"/>
        <w:ind w:left="1134" w:hanging="567"/>
        <w:rPr>
          <w:rFonts w:ascii="Lucida Sans" w:hAnsi="Lucida Sans"/>
          <w:sz w:val="21"/>
          <w:szCs w:val="21"/>
        </w:rPr>
      </w:pPr>
      <w:r w:rsidRPr="00FF5EA1">
        <w:rPr>
          <w:rFonts w:ascii="Lucida Sans" w:hAnsi="Lucida Sans" w:cs="Arial"/>
          <w:sz w:val="21"/>
          <w:szCs w:val="21"/>
        </w:rPr>
        <w:t>International film sales companies</w:t>
      </w:r>
    </w:p>
    <w:p w14:paraId="3E09299F" w14:textId="77777777" w:rsidR="009827E1" w:rsidRPr="00DB636D" w:rsidRDefault="009827E1" w:rsidP="009827E1">
      <w:pPr>
        <w:numPr>
          <w:ilvl w:val="0"/>
          <w:numId w:val="6"/>
        </w:numPr>
        <w:spacing w:after="0" w:line="240" w:lineRule="auto"/>
        <w:ind w:left="1134" w:hanging="567"/>
        <w:rPr>
          <w:rFonts w:ascii="Lucida Sans" w:hAnsi="Lucida Sans" w:cs="Arial"/>
          <w:sz w:val="21"/>
          <w:szCs w:val="21"/>
        </w:rPr>
      </w:pPr>
      <w:r w:rsidRPr="00FF5EA1">
        <w:rPr>
          <w:rFonts w:ascii="Lucida Sans" w:hAnsi="Lucida Sans" w:cs="Arial"/>
          <w:sz w:val="21"/>
          <w:szCs w:val="21"/>
        </w:rPr>
        <w:t>Leading international and single territory distributors committed to film financing</w:t>
      </w:r>
    </w:p>
    <w:p w14:paraId="008EA0B1" w14:textId="77777777" w:rsidR="009827E1" w:rsidRPr="00FF5EA1" w:rsidRDefault="009827E1" w:rsidP="009827E1">
      <w:pPr>
        <w:spacing w:after="0" w:line="240" w:lineRule="auto"/>
        <w:rPr>
          <w:rFonts w:ascii="Lucida Sans" w:hAnsi="Lucida Sans"/>
          <w:sz w:val="21"/>
          <w:szCs w:val="21"/>
        </w:rPr>
      </w:pPr>
    </w:p>
    <w:p w14:paraId="7AB7574D" w14:textId="77777777" w:rsidR="009827E1" w:rsidRPr="00FF5EA1" w:rsidRDefault="009827E1" w:rsidP="009827E1">
      <w:pPr>
        <w:numPr>
          <w:ilvl w:val="0"/>
          <w:numId w:val="2"/>
        </w:numPr>
        <w:tabs>
          <w:tab w:val="left" w:pos="360"/>
        </w:tabs>
        <w:spacing w:after="0" w:line="240" w:lineRule="auto"/>
        <w:ind w:hanging="720"/>
        <w:rPr>
          <w:rFonts w:ascii="Lucida Sans" w:hAnsi="Lucida Sans"/>
          <w:b/>
          <w:sz w:val="21"/>
          <w:szCs w:val="21"/>
        </w:rPr>
      </w:pPr>
      <w:r w:rsidRPr="00FF5EA1">
        <w:rPr>
          <w:rFonts w:ascii="Lucida Sans" w:hAnsi="Lucida Sans"/>
          <w:b/>
          <w:sz w:val="21"/>
          <w:szCs w:val="21"/>
        </w:rPr>
        <w:t>How to apply</w:t>
      </w:r>
    </w:p>
    <w:p w14:paraId="669D1D3B" w14:textId="77777777" w:rsidR="009827E1" w:rsidRPr="00FF5EA1" w:rsidRDefault="009827E1" w:rsidP="009827E1">
      <w:pPr>
        <w:spacing w:after="0" w:line="240" w:lineRule="auto"/>
        <w:rPr>
          <w:rFonts w:ascii="Lucida Sans" w:hAnsi="Lucida Sans"/>
          <w:b/>
          <w:sz w:val="21"/>
          <w:szCs w:val="21"/>
        </w:rPr>
      </w:pPr>
    </w:p>
    <w:p w14:paraId="34775A58" w14:textId="29E93C17" w:rsidR="009827E1" w:rsidRPr="000D0993" w:rsidRDefault="7CA8401E" w:rsidP="000D0993">
      <w:pPr>
        <w:pStyle w:val="BodyTextIndent2"/>
        <w:ind w:left="0"/>
        <w:rPr>
          <w:rFonts w:ascii="Lucida Sans" w:hAnsi="Lucida Sans"/>
          <w:b/>
          <w:bCs/>
          <w:sz w:val="22"/>
          <w:szCs w:val="22"/>
        </w:rPr>
      </w:pPr>
      <w:r w:rsidRPr="47A75BA0">
        <w:rPr>
          <w:rFonts w:ascii="Lucida Sans" w:hAnsi="Lucida Sans"/>
          <w:sz w:val="21"/>
          <w:szCs w:val="21"/>
        </w:rPr>
        <w:t xml:space="preserve">To apply to the </w:t>
      </w:r>
      <w:r w:rsidRPr="47A75BA0">
        <w:rPr>
          <w:rFonts w:ascii="Lucida Sans" w:hAnsi="Lucida Sans"/>
          <w:b/>
          <w:bCs/>
          <w:sz w:val="21"/>
          <w:szCs w:val="21"/>
        </w:rPr>
        <w:t>PFM</w:t>
      </w:r>
      <w:r w:rsidRPr="47A75BA0">
        <w:rPr>
          <w:rFonts w:ascii="Lucida Sans" w:hAnsi="Lucida Sans"/>
          <w:sz w:val="21"/>
          <w:szCs w:val="21"/>
        </w:rPr>
        <w:t xml:space="preserve"> please submit a completed online </w:t>
      </w:r>
      <w:r w:rsidR="00DE0A53">
        <w:rPr>
          <w:rFonts w:ascii="Lucida Sans" w:hAnsi="Lucida Sans"/>
          <w:sz w:val="21"/>
          <w:szCs w:val="21"/>
        </w:rPr>
        <w:t>a</w:t>
      </w:r>
      <w:r w:rsidRPr="47A75BA0">
        <w:rPr>
          <w:rFonts w:ascii="Lucida Sans" w:hAnsi="Lucida Sans"/>
          <w:sz w:val="21"/>
          <w:szCs w:val="21"/>
        </w:rPr>
        <w:t xml:space="preserve">pplication </w:t>
      </w:r>
      <w:r w:rsidR="00DE0A53">
        <w:rPr>
          <w:rFonts w:ascii="Lucida Sans" w:hAnsi="Lucida Sans"/>
          <w:sz w:val="21"/>
          <w:szCs w:val="21"/>
        </w:rPr>
        <w:t>f</w:t>
      </w:r>
      <w:r w:rsidRPr="47A75BA0">
        <w:rPr>
          <w:rFonts w:ascii="Lucida Sans" w:hAnsi="Lucida Sans"/>
          <w:sz w:val="21"/>
          <w:szCs w:val="21"/>
        </w:rPr>
        <w:t>orm and all requested information by</w:t>
      </w:r>
      <w:r w:rsidRPr="47A75BA0">
        <w:rPr>
          <w:rFonts w:ascii="Lucida Sans" w:hAnsi="Lucida Sans"/>
          <w:b/>
          <w:bCs/>
          <w:sz w:val="21"/>
          <w:szCs w:val="21"/>
        </w:rPr>
        <w:t xml:space="preserve"> </w:t>
      </w:r>
      <w:r w:rsidR="001A6E44" w:rsidRPr="47A75BA0">
        <w:rPr>
          <w:rFonts w:ascii="Lucida Sans" w:hAnsi="Lucida Sans"/>
          <w:b/>
          <w:bCs/>
          <w:color w:val="FF0000"/>
          <w:sz w:val="22"/>
          <w:szCs w:val="22"/>
        </w:rPr>
        <w:t xml:space="preserve">5pm, Monday </w:t>
      </w:r>
      <w:r w:rsidR="78526ED2" w:rsidRPr="47A75BA0">
        <w:rPr>
          <w:rFonts w:ascii="Lucida Sans" w:hAnsi="Lucida Sans"/>
          <w:b/>
          <w:bCs/>
          <w:color w:val="FF0000"/>
          <w:sz w:val="22"/>
          <w:szCs w:val="22"/>
        </w:rPr>
        <w:t>29 June 2026.</w:t>
      </w:r>
      <w:r w:rsidR="000D0993" w:rsidRPr="47A75BA0">
        <w:rPr>
          <w:rFonts w:ascii="Lucida Sans" w:hAnsi="Lucida Sans"/>
          <w:b/>
          <w:bCs/>
          <w:sz w:val="22"/>
          <w:szCs w:val="22"/>
        </w:rPr>
        <w:t xml:space="preserve"> </w:t>
      </w:r>
    </w:p>
    <w:p w14:paraId="61D1A9C0" w14:textId="3A3625E0" w:rsidR="009827E1" w:rsidRPr="00FF5EA1" w:rsidRDefault="09B3F960" w:rsidP="009827E1">
      <w:pPr>
        <w:numPr>
          <w:ilvl w:val="0"/>
          <w:numId w:val="7"/>
        </w:numPr>
        <w:spacing w:after="0" w:line="240" w:lineRule="auto"/>
        <w:ind w:left="1134" w:hanging="567"/>
        <w:rPr>
          <w:rFonts w:ascii="Lucida Sans" w:hAnsi="Lucida Sans"/>
          <w:sz w:val="21"/>
          <w:szCs w:val="21"/>
        </w:rPr>
      </w:pPr>
      <w:r w:rsidRPr="47A75BA0">
        <w:rPr>
          <w:rFonts w:ascii="Lucida Sans" w:hAnsi="Lucida Sans"/>
          <w:sz w:val="21"/>
          <w:szCs w:val="21"/>
        </w:rPr>
        <w:t>There is no</w:t>
      </w:r>
      <w:r w:rsidR="6C77B238" w:rsidRPr="47A75BA0">
        <w:rPr>
          <w:rFonts w:ascii="Lucida Sans" w:hAnsi="Lucida Sans"/>
          <w:sz w:val="21"/>
          <w:szCs w:val="21"/>
        </w:rPr>
        <w:t xml:space="preserve"> applicatio</w:t>
      </w:r>
      <w:r w:rsidR="00DE2985" w:rsidRPr="47A75BA0">
        <w:rPr>
          <w:rFonts w:ascii="Lucida Sans" w:hAnsi="Lucida Sans"/>
          <w:sz w:val="21"/>
          <w:szCs w:val="21"/>
        </w:rPr>
        <w:t xml:space="preserve">n fee. </w:t>
      </w:r>
      <w:r w:rsidR="7D585D42" w:rsidRPr="47A75BA0">
        <w:rPr>
          <w:rFonts w:ascii="Lucida Sans" w:hAnsi="Lucida Sans"/>
          <w:sz w:val="21"/>
          <w:szCs w:val="21"/>
        </w:rPr>
        <w:t>However,</w:t>
      </w:r>
      <w:r w:rsidR="00DE2985" w:rsidRPr="47A75BA0">
        <w:rPr>
          <w:rFonts w:ascii="Lucida Sans" w:hAnsi="Lucida Sans"/>
          <w:sz w:val="21"/>
          <w:szCs w:val="21"/>
        </w:rPr>
        <w:t xml:space="preserve"> a</w:t>
      </w:r>
      <w:r w:rsidR="6C77B238" w:rsidRPr="47A75BA0">
        <w:rPr>
          <w:rFonts w:ascii="Lucida Sans" w:hAnsi="Lucida Sans"/>
          <w:sz w:val="21"/>
          <w:szCs w:val="21"/>
        </w:rPr>
        <w:t xml:space="preserve"> registration fee will be charged if selected (see below)</w:t>
      </w:r>
    </w:p>
    <w:p w14:paraId="436A050A" w14:textId="77777777" w:rsidR="009827E1" w:rsidRPr="00FF5EA1" w:rsidRDefault="009827E1" w:rsidP="009827E1">
      <w:pPr>
        <w:numPr>
          <w:ilvl w:val="0"/>
          <w:numId w:val="7"/>
        </w:numPr>
        <w:spacing w:after="0" w:line="240" w:lineRule="auto"/>
        <w:ind w:left="1134" w:hanging="567"/>
        <w:rPr>
          <w:rFonts w:ascii="Lucida Sans" w:hAnsi="Lucida Sans"/>
          <w:sz w:val="21"/>
          <w:szCs w:val="21"/>
        </w:rPr>
      </w:pPr>
      <w:r w:rsidRPr="47A75BA0">
        <w:rPr>
          <w:rFonts w:ascii="Lucida Sans" w:hAnsi="Lucida Sans"/>
          <w:sz w:val="21"/>
          <w:szCs w:val="21"/>
        </w:rPr>
        <w:t xml:space="preserve">The online application form is </w:t>
      </w:r>
      <w:r w:rsidRPr="47A75BA0">
        <w:rPr>
          <w:rFonts w:ascii="Lucida Sans" w:hAnsi="Lucida Sans"/>
          <w:b/>
          <w:bCs/>
          <w:sz w:val="21"/>
          <w:szCs w:val="21"/>
          <w:u w:val="single"/>
        </w:rPr>
        <w:t>not</w:t>
      </w:r>
      <w:r w:rsidRPr="47A75BA0">
        <w:rPr>
          <w:rFonts w:ascii="Lucida Sans" w:hAnsi="Lucida Sans"/>
          <w:sz w:val="21"/>
          <w:szCs w:val="21"/>
        </w:rPr>
        <w:t xml:space="preserve"> a registration form for the </w:t>
      </w:r>
      <w:r w:rsidRPr="47A75BA0">
        <w:rPr>
          <w:rFonts w:ascii="Lucida Sans" w:hAnsi="Lucida Sans"/>
          <w:b/>
          <w:bCs/>
          <w:sz w:val="21"/>
          <w:szCs w:val="21"/>
        </w:rPr>
        <w:t>PFM</w:t>
      </w:r>
      <w:r w:rsidRPr="47A75BA0">
        <w:rPr>
          <w:rFonts w:ascii="Lucida Sans" w:hAnsi="Lucida Sans"/>
          <w:sz w:val="21"/>
          <w:szCs w:val="21"/>
        </w:rPr>
        <w:t xml:space="preserve">. Successful applicants will be contacted and asked to complete an online registration form </w:t>
      </w:r>
      <w:bookmarkStart w:id="0" w:name="_Int_0RMoIKKZ"/>
      <w:proofErr w:type="gramStart"/>
      <w:r w:rsidRPr="47A75BA0">
        <w:rPr>
          <w:rFonts w:ascii="Lucida Sans" w:hAnsi="Lucida Sans"/>
          <w:sz w:val="21"/>
          <w:szCs w:val="21"/>
        </w:rPr>
        <w:t>at a later date</w:t>
      </w:r>
      <w:bookmarkEnd w:id="0"/>
      <w:proofErr w:type="gramEnd"/>
    </w:p>
    <w:p w14:paraId="555025C0" w14:textId="77777777" w:rsidR="009827E1" w:rsidRDefault="009827E1" w:rsidP="009827E1">
      <w:pPr>
        <w:spacing w:after="0" w:line="240" w:lineRule="auto"/>
        <w:rPr>
          <w:rFonts w:ascii="Lucida Sans" w:hAnsi="Lucida Sans"/>
          <w:sz w:val="21"/>
          <w:szCs w:val="21"/>
        </w:rPr>
      </w:pPr>
    </w:p>
    <w:p w14:paraId="7EC51DC6" w14:textId="77777777" w:rsidR="009827E1" w:rsidRPr="00FF5EA1" w:rsidRDefault="009827E1" w:rsidP="009827E1">
      <w:pPr>
        <w:spacing w:after="0" w:line="240" w:lineRule="auto"/>
        <w:rPr>
          <w:rFonts w:ascii="Lucida Sans" w:hAnsi="Lucida Sans"/>
          <w:b/>
          <w:sz w:val="21"/>
          <w:szCs w:val="21"/>
        </w:rPr>
      </w:pPr>
    </w:p>
    <w:p w14:paraId="6B142BC3" w14:textId="77777777" w:rsidR="009827E1" w:rsidRPr="00FF5EA1" w:rsidRDefault="009827E1" w:rsidP="009827E1">
      <w:pPr>
        <w:numPr>
          <w:ilvl w:val="0"/>
          <w:numId w:val="2"/>
        </w:numPr>
        <w:tabs>
          <w:tab w:val="num" w:pos="360"/>
        </w:tabs>
        <w:spacing w:after="0" w:line="240" w:lineRule="auto"/>
        <w:ind w:left="0" w:firstLine="0"/>
        <w:rPr>
          <w:rFonts w:ascii="Lucida Sans" w:hAnsi="Lucida Sans"/>
          <w:b/>
          <w:sz w:val="21"/>
          <w:szCs w:val="21"/>
        </w:rPr>
      </w:pPr>
      <w:r w:rsidRPr="00FF5EA1">
        <w:rPr>
          <w:rFonts w:ascii="Lucida Sans" w:hAnsi="Lucida Sans"/>
          <w:b/>
          <w:sz w:val="21"/>
          <w:szCs w:val="21"/>
        </w:rPr>
        <w:t>What does selection include?</w:t>
      </w:r>
    </w:p>
    <w:p w14:paraId="7FDFDB56" w14:textId="77777777" w:rsidR="009827E1" w:rsidRPr="00FF5EA1" w:rsidRDefault="009827E1" w:rsidP="009827E1">
      <w:pPr>
        <w:spacing w:after="0" w:line="240" w:lineRule="auto"/>
        <w:rPr>
          <w:rFonts w:ascii="Lucida Sans" w:hAnsi="Lucida Sans"/>
          <w:b/>
          <w:sz w:val="21"/>
          <w:szCs w:val="21"/>
        </w:rPr>
      </w:pPr>
    </w:p>
    <w:p w14:paraId="49EE6A0D" w14:textId="77777777" w:rsidR="009827E1" w:rsidRPr="00FF5EA1" w:rsidRDefault="009827E1" w:rsidP="009827E1">
      <w:pPr>
        <w:spacing w:after="0" w:line="240" w:lineRule="auto"/>
        <w:rPr>
          <w:rFonts w:ascii="Lucida Sans" w:hAnsi="Lucida Sans"/>
          <w:sz w:val="21"/>
          <w:szCs w:val="21"/>
        </w:rPr>
      </w:pPr>
      <w:r w:rsidRPr="00FF5EA1">
        <w:rPr>
          <w:rFonts w:ascii="Lucida Sans" w:hAnsi="Lucida Sans"/>
          <w:sz w:val="21"/>
          <w:szCs w:val="21"/>
        </w:rPr>
        <w:t>If selected, you will:</w:t>
      </w:r>
    </w:p>
    <w:p w14:paraId="5A675FA5" w14:textId="77777777" w:rsidR="009827E1" w:rsidRPr="00FF5EA1" w:rsidRDefault="009827E1" w:rsidP="009827E1">
      <w:pPr>
        <w:spacing w:after="0" w:line="240" w:lineRule="auto"/>
        <w:rPr>
          <w:rFonts w:ascii="Lucida Sans" w:hAnsi="Lucida Sans"/>
          <w:sz w:val="21"/>
          <w:szCs w:val="21"/>
        </w:rPr>
      </w:pPr>
    </w:p>
    <w:p w14:paraId="4ACD1E7F" w14:textId="12761F53" w:rsidR="009827E1" w:rsidRPr="00BD633C" w:rsidRDefault="7CA8401E" w:rsidP="009827E1">
      <w:pPr>
        <w:numPr>
          <w:ilvl w:val="0"/>
          <w:numId w:val="8"/>
        </w:numPr>
        <w:tabs>
          <w:tab w:val="clear" w:pos="720"/>
          <w:tab w:val="left" w:pos="360"/>
          <w:tab w:val="num" w:pos="1134"/>
        </w:tabs>
        <w:spacing w:after="0" w:line="240" w:lineRule="auto"/>
        <w:ind w:left="1134" w:hanging="567"/>
        <w:rPr>
          <w:rFonts w:ascii="Lucida Sans" w:hAnsi="Lucida Sans"/>
          <w:sz w:val="21"/>
          <w:szCs w:val="21"/>
        </w:rPr>
      </w:pPr>
      <w:r w:rsidRPr="47A75BA0">
        <w:rPr>
          <w:rFonts w:ascii="Lucida Sans" w:hAnsi="Lucida Sans"/>
          <w:sz w:val="21"/>
          <w:szCs w:val="21"/>
        </w:rPr>
        <w:t xml:space="preserve">Attend the </w:t>
      </w:r>
      <w:r w:rsidR="0066621F" w:rsidRPr="47A75BA0">
        <w:rPr>
          <w:rFonts w:ascii="Lucida Sans" w:hAnsi="Lucida Sans"/>
          <w:sz w:val="21"/>
          <w:szCs w:val="21"/>
        </w:rPr>
        <w:t>m</w:t>
      </w:r>
      <w:r w:rsidR="00EC7101" w:rsidRPr="47A75BA0">
        <w:rPr>
          <w:rFonts w:ascii="Lucida Sans" w:hAnsi="Lucida Sans"/>
          <w:sz w:val="21"/>
          <w:szCs w:val="21"/>
        </w:rPr>
        <w:t xml:space="preserve">arket </w:t>
      </w:r>
      <w:r w:rsidR="009731A8" w:rsidRPr="47A75BA0">
        <w:rPr>
          <w:rFonts w:ascii="Lucida Sans" w:hAnsi="Lucida Sans"/>
          <w:sz w:val="21"/>
          <w:szCs w:val="21"/>
        </w:rPr>
        <w:t xml:space="preserve">on Tuesday </w:t>
      </w:r>
      <w:r w:rsidR="782E2CEE" w:rsidRPr="47A75BA0">
        <w:rPr>
          <w:rFonts w:ascii="Lucida Sans" w:hAnsi="Lucida Sans"/>
          <w:sz w:val="21"/>
          <w:szCs w:val="21"/>
        </w:rPr>
        <w:t>6</w:t>
      </w:r>
      <w:r w:rsidRPr="47A75BA0">
        <w:rPr>
          <w:rFonts w:ascii="Lucida Sans" w:hAnsi="Lucida Sans"/>
          <w:sz w:val="21"/>
          <w:szCs w:val="21"/>
        </w:rPr>
        <w:t xml:space="preserve"> </w:t>
      </w:r>
      <w:r w:rsidRPr="47A75BA0">
        <w:rPr>
          <w:rFonts w:ascii="Lucida Sans" w:hAnsi="Lucida Sans"/>
          <w:b/>
          <w:bCs/>
          <w:sz w:val="21"/>
          <w:szCs w:val="21"/>
          <w:u w:val="single"/>
        </w:rPr>
        <w:t>and</w:t>
      </w:r>
      <w:r w:rsidR="009731A8" w:rsidRPr="47A75BA0">
        <w:rPr>
          <w:rFonts w:ascii="Lucida Sans" w:hAnsi="Lucida Sans"/>
          <w:sz w:val="21"/>
          <w:szCs w:val="21"/>
        </w:rPr>
        <w:t xml:space="preserve"> Wednesday </w:t>
      </w:r>
      <w:r w:rsidR="66979F5F" w:rsidRPr="47A75BA0">
        <w:rPr>
          <w:rFonts w:ascii="Lucida Sans" w:hAnsi="Lucida Sans"/>
          <w:sz w:val="21"/>
          <w:szCs w:val="21"/>
        </w:rPr>
        <w:t>7</w:t>
      </w:r>
      <w:r w:rsidR="008B2B98" w:rsidRPr="47A75BA0">
        <w:rPr>
          <w:rFonts w:ascii="Lucida Sans" w:hAnsi="Lucida Sans"/>
          <w:sz w:val="21"/>
          <w:szCs w:val="21"/>
        </w:rPr>
        <w:t xml:space="preserve"> October 202</w:t>
      </w:r>
      <w:r w:rsidR="4E413AB6" w:rsidRPr="47A75BA0">
        <w:rPr>
          <w:rFonts w:ascii="Lucida Sans" w:hAnsi="Lucida Sans"/>
          <w:sz w:val="21"/>
          <w:szCs w:val="21"/>
        </w:rPr>
        <w:t xml:space="preserve">6 </w:t>
      </w:r>
      <w:r w:rsidRPr="47A75BA0">
        <w:rPr>
          <w:rFonts w:ascii="Lucida Sans" w:hAnsi="Lucida Sans"/>
          <w:sz w:val="21"/>
          <w:szCs w:val="21"/>
        </w:rPr>
        <w:t>and have access to top financiers and potential co-producers</w:t>
      </w:r>
    </w:p>
    <w:p w14:paraId="3A17DB02" w14:textId="77777777" w:rsidR="009827E1" w:rsidRPr="005A65AA" w:rsidRDefault="009827E1" w:rsidP="009827E1">
      <w:pPr>
        <w:numPr>
          <w:ilvl w:val="0"/>
          <w:numId w:val="9"/>
        </w:numPr>
        <w:spacing w:after="0" w:line="240" w:lineRule="auto"/>
        <w:ind w:left="1134" w:hanging="567"/>
        <w:rPr>
          <w:rFonts w:ascii="Lucida Sans" w:hAnsi="Lucida Sans"/>
          <w:sz w:val="21"/>
          <w:szCs w:val="21"/>
        </w:rPr>
      </w:pPr>
      <w:r w:rsidRPr="00FF5EA1">
        <w:rPr>
          <w:rFonts w:ascii="Lucida Sans" w:hAnsi="Lucida Sans"/>
          <w:sz w:val="21"/>
          <w:szCs w:val="21"/>
        </w:rPr>
        <w:t xml:space="preserve">Be provided with a schedule of meetings with a range of financiers </w:t>
      </w:r>
    </w:p>
    <w:p w14:paraId="1E4B477E" w14:textId="55F69359" w:rsidR="009827E1" w:rsidRDefault="009827E1" w:rsidP="47A75BA0">
      <w:pPr>
        <w:numPr>
          <w:ilvl w:val="0"/>
          <w:numId w:val="9"/>
        </w:numPr>
        <w:spacing w:after="0" w:line="240" w:lineRule="auto"/>
        <w:ind w:left="1134" w:hanging="567"/>
        <w:rPr>
          <w:rFonts w:ascii="Lucida Sans" w:hAnsi="Lucida Sans"/>
          <w:b/>
          <w:bCs/>
          <w:sz w:val="21"/>
          <w:szCs w:val="21"/>
        </w:rPr>
      </w:pPr>
      <w:r w:rsidRPr="47A75BA0">
        <w:rPr>
          <w:rFonts w:ascii="Lucida Sans" w:hAnsi="Lucida Sans"/>
          <w:sz w:val="21"/>
          <w:szCs w:val="21"/>
        </w:rPr>
        <w:lastRenderedPageBreak/>
        <w:t>Be offered a chance to request up to</w:t>
      </w:r>
      <w:r w:rsidRPr="47A75BA0">
        <w:rPr>
          <w:rFonts w:ascii="Lucida Sans" w:hAnsi="Lucida Sans"/>
          <w:color w:val="FF0000"/>
          <w:sz w:val="21"/>
          <w:szCs w:val="21"/>
        </w:rPr>
        <w:t xml:space="preserve"> </w:t>
      </w:r>
      <w:r w:rsidR="004F0AC5" w:rsidRPr="47A75BA0">
        <w:rPr>
          <w:rFonts w:ascii="Lucida Sans" w:hAnsi="Lucida Sans"/>
          <w:sz w:val="21"/>
          <w:szCs w:val="21"/>
        </w:rPr>
        <w:t>eight</w:t>
      </w:r>
      <w:r w:rsidRPr="47A75BA0">
        <w:rPr>
          <w:rFonts w:ascii="Lucida Sans" w:hAnsi="Lucida Sans"/>
          <w:sz w:val="21"/>
          <w:szCs w:val="21"/>
        </w:rPr>
        <w:t xml:space="preserve"> specific meetings with key financiers that you feel are</w:t>
      </w:r>
      <w:r w:rsidR="004A58AA" w:rsidRPr="47A75BA0">
        <w:rPr>
          <w:rFonts w:ascii="Lucida Sans" w:hAnsi="Lucida Sans"/>
          <w:sz w:val="21"/>
          <w:szCs w:val="21"/>
        </w:rPr>
        <w:t xml:space="preserve"> most relevant to your company</w:t>
      </w:r>
    </w:p>
    <w:p w14:paraId="7FAEDC24" w14:textId="36416408" w:rsidR="0C479DE5" w:rsidRDefault="0C479DE5" w:rsidP="47A75BA0">
      <w:pPr>
        <w:numPr>
          <w:ilvl w:val="0"/>
          <w:numId w:val="9"/>
        </w:numPr>
        <w:spacing w:after="0" w:line="240" w:lineRule="auto"/>
        <w:ind w:left="1134" w:hanging="567"/>
        <w:rPr>
          <w:rFonts w:ascii="Lucida Sans" w:hAnsi="Lucida Sans"/>
          <w:sz w:val="21"/>
          <w:szCs w:val="21"/>
        </w:rPr>
      </w:pPr>
      <w:bookmarkStart w:id="1" w:name="_Int_3JgGVQWw"/>
      <w:proofErr w:type="gramStart"/>
      <w:r w:rsidRPr="51A2B139">
        <w:rPr>
          <w:rFonts w:ascii="Lucida Sans" w:hAnsi="Lucida Sans"/>
          <w:sz w:val="21"/>
          <w:szCs w:val="21"/>
        </w:rPr>
        <w:t>Have the opportunity to</w:t>
      </w:r>
      <w:bookmarkEnd w:id="1"/>
      <w:proofErr w:type="gramEnd"/>
      <w:r w:rsidRPr="51A2B139">
        <w:rPr>
          <w:rFonts w:ascii="Lucida Sans" w:hAnsi="Lucida Sans"/>
          <w:sz w:val="21"/>
          <w:szCs w:val="21"/>
        </w:rPr>
        <w:t xml:space="preserve"> access </w:t>
      </w:r>
      <w:proofErr w:type="spellStart"/>
      <w:r w:rsidRPr="51A2B139">
        <w:rPr>
          <w:rFonts w:ascii="Lucida Sans" w:hAnsi="Lucida Sans"/>
          <w:sz w:val="21"/>
          <w:szCs w:val="21"/>
        </w:rPr>
        <w:t>Upstream@PFM</w:t>
      </w:r>
      <w:proofErr w:type="spellEnd"/>
      <w:r w:rsidRPr="51A2B139">
        <w:rPr>
          <w:rFonts w:ascii="Lucida Sans" w:hAnsi="Lucida Sans"/>
          <w:sz w:val="21"/>
          <w:szCs w:val="21"/>
        </w:rPr>
        <w:t xml:space="preserve">, Film London’s showcase of exciting </w:t>
      </w:r>
      <w:r w:rsidR="3F04E1CF" w:rsidRPr="51A2B139">
        <w:rPr>
          <w:rFonts w:ascii="Lucida Sans" w:hAnsi="Lucida Sans"/>
          <w:sz w:val="21"/>
          <w:szCs w:val="21"/>
        </w:rPr>
        <w:t xml:space="preserve">new </w:t>
      </w:r>
      <w:r w:rsidRPr="51A2B139">
        <w:rPr>
          <w:rFonts w:ascii="Lucida Sans" w:hAnsi="Lucida Sans"/>
          <w:sz w:val="21"/>
          <w:szCs w:val="21"/>
        </w:rPr>
        <w:t xml:space="preserve">IP ripe for adaptation into film, tv or games on the </w:t>
      </w:r>
      <w:r w:rsidR="3FCB9F17" w:rsidRPr="51A2B139">
        <w:rPr>
          <w:rFonts w:ascii="Lucida Sans" w:hAnsi="Lucida Sans"/>
          <w:sz w:val="21"/>
          <w:szCs w:val="21"/>
        </w:rPr>
        <w:t>morning of the 7</w:t>
      </w:r>
      <w:r w:rsidR="2EEBEDB1" w:rsidRPr="51A2B139">
        <w:rPr>
          <w:rFonts w:ascii="Lucida Sans" w:hAnsi="Lucida Sans"/>
          <w:sz w:val="21"/>
          <w:szCs w:val="21"/>
        </w:rPr>
        <w:t xml:space="preserve"> October</w:t>
      </w:r>
      <w:r w:rsidR="4ACF2667" w:rsidRPr="51A2B139">
        <w:rPr>
          <w:rFonts w:ascii="Lucida Sans" w:hAnsi="Lucida Sans"/>
          <w:sz w:val="21"/>
          <w:szCs w:val="21"/>
        </w:rPr>
        <w:t xml:space="preserve">. More information on Upstream can be found on our </w:t>
      </w:r>
      <w:hyperlink r:id="rId11">
        <w:r w:rsidR="4ACF2667" w:rsidRPr="51A2B139">
          <w:rPr>
            <w:rStyle w:val="Hyperlink"/>
            <w:rFonts w:ascii="Lucida Sans" w:hAnsi="Lucida Sans"/>
            <w:sz w:val="21"/>
            <w:szCs w:val="21"/>
          </w:rPr>
          <w:t>Substack</w:t>
        </w:r>
      </w:hyperlink>
      <w:r w:rsidR="4ACF2667" w:rsidRPr="51A2B139">
        <w:rPr>
          <w:rFonts w:ascii="Lucida Sans" w:hAnsi="Lucida Sans"/>
          <w:sz w:val="21"/>
          <w:szCs w:val="21"/>
        </w:rPr>
        <w:t>.</w:t>
      </w:r>
    </w:p>
    <w:p w14:paraId="00873265" w14:textId="77777777" w:rsidR="009827E1" w:rsidRPr="005E7694" w:rsidRDefault="009827E1" w:rsidP="009827E1">
      <w:pPr>
        <w:spacing w:after="0" w:line="240" w:lineRule="auto"/>
        <w:rPr>
          <w:rFonts w:ascii="Lucida Sans" w:hAnsi="Lucida Sans"/>
          <w:b/>
          <w:sz w:val="21"/>
          <w:szCs w:val="21"/>
        </w:rPr>
      </w:pPr>
    </w:p>
    <w:p w14:paraId="5DA506FC" w14:textId="77777777" w:rsidR="009827E1" w:rsidRPr="005A65AA" w:rsidRDefault="009827E1" w:rsidP="009827E1">
      <w:pPr>
        <w:numPr>
          <w:ilvl w:val="0"/>
          <w:numId w:val="2"/>
        </w:numPr>
        <w:tabs>
          <w:tab w:val="left" w:pos="360"/>
        </w:tabs>
        <w:spacing w:after="0" w:line="240" w:lineRule="auto"/>
        <w:ind w:hanging="720"/>
        <w:rPr>
          <w:rFonts w:ascii="Lucida Sans" w:hAnsi="Lucida Sans"/>
          <w:b/>
          <w:sz w:val="21"/>
          <w:szCs w:val="21"/>
        </w:rPr>
      </w:pPr>
      <w:r w:rsidRPr="005A65AA">
        <w:rPr>
          <w:rFonts w:ascii="Lucida Sans" w:hAnsi="Lucida Sans"/>
          <w:b/>
          <w:sz w:val="21"/>
          <w:szCs w:val="21"/>
        </w:rPr>
        <w:t>General criteria</w:t>
      </w:r>
    </w:p>
    <w:p w14:paraId="1F09D787" w14:textId="77777777" w:rsidR="009827E1" w:rsidRPr="00FF5EA1" w:rsidRDefault="009827E1" w:rsidP="009827E1">
      <w:pPr>
        <w:spacing w:after="0" w:line="240" w:lineRule="auto"/>
        <w:rPr>
          <w:rFonts w:ascii="Lucida Sans" w:hAnsi="Lucida Sans"/>
          <w:b/>
          <w:sz w:val="21"/>
          <w:szCs w:val="21"/>
        </w:rPr>
      </w:pPr>
    </w:p>
    <w:p w14:paraId="579E1D26" w14:textId="573E9CAC" w:rsidR="009827E1" w:rsidRDefault="2F4001EB" w:rsidP="009827E1">
      <w:pPr>
        <w:numPr>
          <w:ilvl w:val="0"/>
          <w:numId w:val="10"/>
        </w:numPr>
        <w:spacing w:after="0" w:line="240" w:lineRule="auto"/>
        <w:ind w:left="1134" w:hanging="567"/>
        <w:rPr>
          <w:rFonts w:ascii="Lucida Sans" w:hAnsi="Lucida Sans"/>
          <w:sz w:val="21"/>
          <w:szCs w:val="21"/>
        </w:rPr>
      </w:pPr>
      <w:r w:rsidRPr="2F4001EB">
        <w:rPr>
          <w:rFonts w:ascii="Lucida Sans" w:hAnsi="Lucida Sans"/>
          <w:sz w:val="21"/>
          <w:szCs w:val="21"/>
        </w:rPr>
        <w:t>Films with a budget below €1m will not be considered unless they have outstanding elements attached</w:t>
      </w:r>
      <w:r w:rsidR="00977D4F">
        <w:rPr>
          <w:rFonts w:ascii="Lucida Sans" w:hAnsi="Lucida Sans"/>
          <w:sz w:val="21"/>
          <w:szCs w:val="21"/>
        </w:rPr>
        <w:t xml:space="preserve">. </w:t>
      </w:r>
      <w:r w:rsidR="00977D4F" w:rsidRPr="00E63AAA">
        <w:rPr>
          <w:rFonts w:ascii="Lucida Sans" w:hAnsi="Lucida Sans"/>
          <w:sz w:val="21"/>
          <w:szCs w:val="21"/>
          <w:u w:val="single"/>
        </w:rPr>
        <w:t>This budget requirement does not apply to documentary features presented by established producers.</w:t>
      </w:r>
    </w:p>
    <w:p w14:paraId="67D1231A" w14:textId="3DBF2484" w:rsidR="009827E1" w:rsidRPr="00FF5EA1" w:rsidRDefault="2F4001EB" w:rsidP="009827E1">
      <w:pPr>
        <w:numPr>
          <w:ilvl w:val="0"/>
          <w:numId w:val="10"/>
        </w:numPr>
        <w:spacing w:after="0" w:line="240" w:lineRule="auto"/>
        <w:ind w:left="1134" w:hanging="567"/>
        <w:rPr>
          <w:rFonts w:ascii="Lucida Sans" w:hAnsi="Lucida Sans"/>
          <w:sz w:val="21"/>
          <w:szCs w:val="21"/>
        </w:rPr>
      </w:pPr>
      <w:r w:rsidRPr="47A75BA0">
        <w:rPr>
          <w:rFonts w:ascii="Lucida Sans" w:hAnsi="Lucida Sans"/>
          <w:sz w:val="21"/>
          <w:szCs w:val="21"/>
        </w:rPr>
        <w:t xml:space="preserve">Single films clearly aimed at the theatrical market and packaged with </w:t>
      </w:r>
      <w:r w:rsidR="00DE0A53">
        <w:rPr>
          <w:rFonts w:ascii="Lucida Sans" w:hAnsi="Lucida Sans"/>
          <w:sz w:val="21"/>
          <w:szCs w:val="21"/>
        </w:rPr>
        <w:t>i</w:t>
      </w:r>
      <w:r w:rsidRPr="47A75BA0">
        <w:rPr>
          <w:rFonts w:ascii="Lucida Sans" w:hAnsi="Lucida Sans"/>
          <w:sz w:val="21"/>
          <w:szCs w:val="21"/>
        </w:rPr>
        <w:t xml:space="preserve">) </w:t>
      </w:r>
      <w:r w:rsidR="00DE0A53">
        <w:rPr>
          <w:rFonts w:ascii="Lucida Sans" w:hAnsi="Lucida Sans"/>
          <w:sz w:val="21"/>
          <w:szCs w:val="21"/>
        </w:rPr>
        <w:t xml:space="preserve">a </w:t>
      </w:r>
      <w:r w:rsidRPr="47A75BA0">
        <w:rPr>
          <w:rFonts w:ascii="Lucida Sans" w:hAnsi="Lucida Sans"/>
          <w:sz w:val="21"/>
          <w:szCs w:val="21"/>
        </w:rPr>
        <w:t xml:space="preserve">director; </w:t>
      </w:r>
      <w:r w:rsidR="00DE0A53">
        <w:rPr>
          <w:rFonts w:ascii="Lucida Sans" w:hAnsi="Lucida Sans"/>
          <w:sz w:val="21"/>
          <w:szCs w:val="21"/>
        </w:rPr>
        <w:t>ii</w:t>
      </w:r>
      <w:r w:rsidRPr="47A75BA0">
        <w:rPr>
          <w:rFonts w:ascii="Lucida Sans" w:hAnsi="Lucida Sans"/>
          <w:sz w:val="21"/>
          <w:szCs w:val="21"/>
        </w:rPr>
        <w:t xml:space="preserve">) key cast </w:t>
      </w:r>
      <w:r w:rsidR="12400738" w:rsidRPr="47A75BA0">
        <w:rPr>
          <w:rFonts w:ascii="Lucida Sans" w:hAnsi="Lucida Sans"/>
          <w:sz w:val="21"/>
          <w:szCs w:val="21"/>
        </w:rPr>
        <w:t>ambition;</w:t>
      </w:r>
      <w:r w:rsidRPr="47A75BA0">
        <w:rPr>
          <w:rFonts w:ascii="Lucida Sans" w:hAnsi="Lucida Sans"/>
          <w:sz w:val="21"/>
          <w:szCs w:val="21"/>
        </w:rPr>
        <w:t xml:space="preserve"> </w:t>
      </w:r>
      <w:r w:rsidR="00DE0A53">
        <w:rPr>
          <w:rFonts w:ascii="Lucida Sans" w:hAnsi="Lucida Sans"/>
          <w:sz w:val="21"/>
          <w:szCs w:val="21"/>
        </w:rPr>
        <w:t>iii</w:t>
      </w:r>
      <w:r w:rsidRPr="47A75BA0">
        <w:rPr>
          <w:rFonts w:ascii="Lucida Sans" w:hAnsi="Lucida Sans"/>
          <w:sz w:val="21"/>
          <w:szCs w:val="21"/>
        </w:rPr>
        <w:t xml:space="preserve">) approximately 30% </w:t>
      </w:r>
      <w:r w:rsidR="00DE0A53">
        <w:rPr>
          <w:rFonts w:ascii="Lucida Sans" w:hAnsi="Lucida Sans"/>
          <w:sz w:val="21"/>
          <w:szCs w:val="21"/>
        </w:rPr>
        <w:t xml:space="preserve">or more </w:t>
      </w:r>
      <w:r w:rsidRPr="47A75BA0">
        <w:rPr>
          <w:rFonts w:ascii="Lucida Sans" w:hAnsi="Lucida Sans"/>
          <w:sz w:val="21"/>
          <w:szCs w:val="21"/>
        </w:rPr>
        <w:t>of cornerstone financing in place</w:t>
      </w:r>
      <w:r w:rsidR="00DE0A53">
        <w:rPr>
          <w:rFonts w:ascii="Lucida Sans" w:hAnsi="Lucida Sans"/>
          <w:sz w:val="21"/>
          <w:szCs w:val="21"/>
        </w:rPr>
        <w:t xml:space="preserve"> and iv</w:t>
      </w:r>
      <w:r w:rsidRPr="47A75BA0">
        <w:rPr>
          <w:rFonts w:ascii="Lucida Sans" w:hAnsi="Lucida Sans"/>
          <w:sz w:val="21"/>
          <w:szCs w:val="21"/>
        </w:rPr>
        <w:t xml:space="preserve">) </w:t>
      </w:r>
      <w:r w:rsidR="00DE0A53">
        <w:rPr>
          <w:rFonts w:ascii="Lucida Sans" w:hAnsi="Lucida Sans"/>
          <w:sz w:val="21"/>
          <w:szCs w:val="21"/>
        </w:rPr>
        <w:t xml:space="preserve">a </w:t>
      </w:r>
      <w:r w:rsidRPr="47A75BA0">
        <w:rPr>
          <w:rFonts w:ascii="Lucida Sans" w:hAnsi="Lucida Sans"/>
          <w:sz w:val="21"/>
          <w:szCs w:val="21"/>
        </w:rPr>
        <w:t>finance plan</w:t>
      </w:r>
    </w:p>
    <w:p w14:paraId="5F696D73" w14:textId="3ED0CF2D" w:rsidR="2F4001EB" w:rsidRDefault="2F4001EB" w:rsidP="51A2B139">
      <w:pPr>
        <w:numPr>
          <w:ilvl w:val="0"/>
          <w:numId w:val="10"/>
        </w:numPr>
        <w:spacing w:after="0" w:line="240" w:lineRule="auto"/>
        <w:ind w:left="1134" w:hanging="567"/>
        <w:rPr>
          <w:rFonts w:ascii="Lucida Sans" w:hAnsi="Lucida Sans"/>
          <w:sz w:val="21"/>
          <w:szCs w:val="21"/>
        </w:rPr>
      </w:pPr>
      <w:r w:rsidRPr="51A2B139">
        <w:rPr>
          <w:rFonts w:ascii="Lucida Sans" w:hAnsi="Lucida Sans"/>
          <w:sz w:val="21"/>
          <w:szCs w:val="21"/>
        </w:rPr>
        <w:t xml:space="preserve">Projects which demonstrate diversity &amp; inclusion has been </w:t>
      </w:r>
      <w:r w:rsidR="00F258F0" w:rsidRPr="51A2B139">
        <w:rPr>
          <w:rFonts w:ascii="Lucida Sans" w:hAnsi="Lucida Sans"/>
          <w:sz w:val="21"/>
          <w:szCs w:val="21"/>
        </w:rPr>
        <w:t xml:space="preserve">a clear </w:t>
      </w:r>
      <w:r w:rsidRPr="51A2B139">
        <w:rPr>
          <w:rFonts w:ascii="Lucida Sans" w:hAnsi="Lucida Sans"/>
          <w:sz w:val="21"/>
          <w:szCs w:val="21"/>
        </w:rPr>
        <w:t>consider</w:t>
      </w:r>
      <w:r w:rsidR="00F258F0" w:rsidRPr="51A2B139">
        <w:rPr>
          <w:rFonts w:ascii="Lucida Sans" w:hAnsi="Lucida Sans"/>
          <w:sz w:val="21"/>
          <w:szCs w:val="21"/>
        </w:rPr>
        <w:t>ation</w:t>
      </w:r>
      <w:r w:rsidRPr="51A2B139">
        <w:rPr>
          <w:rFonts w:ascii="Lucida Sans" w:hAnsi="Lucida Sans"/>
          <w:sz w:val="21"/>
          <w:szCs w:val="21"/>
        </w:rPr>
        <w:t xml:space="preserve"> in the content and/or the crew</w:t>
      </w:r>
    </w:p>
    <w:p w14:paraId="6417861B" w14:textId="45283708" w:rsidR="41FC2C5D" w:rsidRDefault="41FC2C5D" w:rsidP="51A2B139">
      <w:pPr>
        <w:numPr>
          <w:ilvl w:val="0"/>
          <w:numId w:val="10"/>
        </w:numPr>
        <w:spacing w:after="0" w:line="240" w:lineRule="auto"/>
        <w:ind w:left="1134" w:hanging="567"/>
        <w:rPr>
          <w:rFonts w:ascii="Lucida Sans" w:hAnsi="Lucida Sans"/>
          <w:sz w:val="21"/>
          <w:szCs w:val="21"/>
        </w:rPr>
      </w:pPr>
      <w:r w:rsidRPr="51A2B139">
        <w:rPr>
          <w:rFonts w:ascii="Lucida Sans" w:hAnsi="Lucida Sans"/>
          <w:sz w:val="21"/>
          <w:szCs w:val="21"/>
        </w:rPr>
        <w:t>Projects may be of any genre, an</w:t>
      </w:r>
      <w:r w:rsidR="0E77DD6B" w:rsidRPr="51A2B139">
        <w:rPr>
          <w:rFonts w:ascii="Lucida Sans" w:hAnsi="Lucida Sans"/>
          <w:sz w:val="21"/>
          <w:szCs w:val="21"/>
        </w:rPr>
        <w:t>d</w:t>
      </w:r>
      <w:r w:rsidRPr="51A2B139">
        <w:rPr>
          <w:rFonts w:ascii="Lucida Sans" w:hAnsi="Lucida Sans"/>
          <w:sz w:val="21"/>
          <w:szCs w:val="21"/>
        </w:rPr>
        <w:t xml:space="preserve"> we welcome producers with animated feature film projects to apply</w:t>
      </w:r>
    </w:p>
    <w:p w14:paraId="786C6852" w14:textId="77777777" w:rsidR="009827E1" w:rsidRPr="00FF5EA1" w:rsidRDefault="009827E1" w:rsidP="009827E1">
      <w:pPr>
        <w:numPr>
          <w:ilvl w:val="0"/>
          <w:numId w:val="10"/>
        </w:numPr>
        <w:spacing w:after="0" w:line="240" w:lineRule="auto"/>
        <w:ind w:left="1134" w:hanging="567"/>
        <w:rPr>
          <w:rFonts w:ascii="Lucida Sans" w:hAnsi="Lucida Sans"/>
          <w:sz w:val="21"/>
          <w:szCs w:val="21"/>
        </w:rPr>
      </w:pPr>
      <w:r w:rsidRPr="00FF5EA1">
        <w:rPr>
          <w:rFonts w:ascii="Lucida Sans" w:hAnsi="Lucida Sans"/>
          <w:sz w:val="21"/>
          <w:szCs w:val="21"/>
        </w:rPr>
        <w:t xml:space="preserve">No film </w:t>
      </w:r>
      <w:r>
        <w:rPr>
          <w:rFonts w:ascii="Lucida Sans" w:hAnsi="Lucida Sans"/>
          <w:sz w:val="21"/>
          <w:szCs w:val="21"/>
        </w:rPr>
        <w:t xml:space="preserve">project </w:t>
      </w:r>
      <w:r w:rsidRPr="00FF5EA1">
        <w:rPr>
          <w:rFonts w:ascii="Lucida Sans" w:hAnsi="Lucida Sans"/>
          <w:sz w:val="21"/>
          <w:szCs w:val="21"/>
        </w:rPr>
        <w:t>will be excluded on the grounds of where it is being shot (therefore films</w:t>
      </w:r>
      <w:r>
        <w:rPr>
          <w:rFonts w:ascii="Lucida Sans" w:hAnsi="Lucida Sans"/>
          <w:sz w:val="21"/>
          <w:szCs w:val="21"/>
        </w:rPr>
        <w:t xml:space="preserve"> </w:t>
      </w:r>
      <w:r w:rsidRPr="00FF5EA1">
        <w:rPr>
          <w:rFonts w:ascii="Lucida Sans" w:hAnsi="Lucida Sans"/>
          <w:sz w:val="21"/>
          <w:szCs w:val="21"/>
        </w:rPr>
        <w:t>which are not being shot in the UK are still eligible)</w:t>
      </w:r>
    </w:p>
    <w:p w14:paraId="71EB01F4" w14:textId="77777777" w:rsidR="009827E1" w:rsidRPr="00FF5EA1" w:rsidRDefault="009827E1" w:rsidP="009827E1">
      <w:pPr>
        <w:numPr>
          <w:ilvl w:val="0"/>
          <w:numId w:val="10"/>
        </w:numPr>
        <w:spacing w:after="0" w:line="240" w:lineRule="auto"/>
        <w:ind w:left="1134" w:hanging="567"/>
        <w:rPr>
          <w:rFonts w:ascii="Lucida Sans" w:hAnsi="Lucida Sans"/>
          <w:sz w:val="21"/>
          <w:szCs w:val="21"/>
        </w:rPr>
      </w:pPr>
      <w:r w:rsidRPr="00FF5EA1">
        <w:rPr>
          <w:rFonts w:ascii="Lucida Sans" w:hAnsi="Lucida Sans"/>
          <w:sz w:val="21"/>
          <w:szCs w:val="21"/>
        </w:rPr>
        <w:t xml:space="preserve">No film </w:t>
      </w:r>
      <w:r>
        <w:rPr>
          <w:rFonts w:ascii="Lucida Sans" w:hAnsi="Lucida Sans"/>
          <w:sz w:val="21"/>
          <w:szCs w:val="21"/>
        </w:rPr>
        <w:t xml:space="preserve">project </w:t>
      </w:r>
      <w:r w:rsidRPr="00FF5EA1">
        <w:rPr>
          <w:rFonts w:ascii="Lucida Sans" w:hAnsi="Lucida Sans"/>
          <w:sz w:val="21"/>
          <w:szCs w:val="21"/>
        </w:rPr>
        <w:t>will be excluded on the grounds of the language it is being shot in, but please note that all application materials must be in English and an English translation of the screenplay must be made available if requested</w:t>
      </w:r>
    </w:p>
    <w:p w14:paraId="491AA9C7" w14:textId="764875BF" w:rsidR="00A42AEF" w:rsidRDefault="009827E1" w:rsidP="009827E1">
      <w:pPr>
        <w:numPr>
          <w:ilvl w:val="0"/>
          <w:numId w:val="10"/>
        </w:numPr>
        <w:spacing w:after="0" w:line="240" w:lineRule="auto"/>
        <w:ind w:left="1134" w:hanging="567"/>
        <w:rPr>
          <w:rFonts w:ascii="Lucida Sans" w:hAnsi="Lucida Sans"/>
          <w:sz w:val="21"/>
          <w:szCs w:val="21"/>
        </w:rPr>
      </w:pPr>
      <w:r w:rsidRPr="00FF5EA1">
        <w:rPr>
          <w:rFonts w:ascii="Lucida Sans" w:hAnsi="Lucida Sans"/>
          <w:sz w:val="21"/>
          <w:szCs w:val="21"/>
        </w:rPr>
        <w:t xml:space="preserve">Films which have previously been presented at the </w:t>
      </w:r>
      <w:r w:rsidRPr="00AF4401">
        <w:rPr>
          <w:rFonts w:ascii="Lucida Sans" w:hAnsi="Lucida Sans"/>
          <w:b/>
          <w:sz w:val="21"/>
          <w:szCs w:val="21"/>
        </w:rPr>
        <w:t>PFM</w:t>
      </w:r>
      <w:r w:rsidRPr="00FF5EA1">
        <w:rPr>
          <w:rFonts w:ascii="Lucida Sans" w:hAnsi="Lucida Sans"/>
          <w:sz w:val="21"/>
          <w:szCs w:val="21"/>
        </w:rPr>
        <w:t xml:space="preserve"> are not eligible unless they have been significantly developed </w:t>
      </w:r>
      <w:r w:rsidR="00F258F0">
        <w:rPr>
          <w:rFonts w:ascii="Lucida Sans" w:hAnsi="Lucida Sans"/>
          <w:sz w:val="21"/>
          <w:szCs w:val="21"/>
        </w:rPr>
        <w:t xml:space="preserve">further </w:t>
      </w:r>
      <w:r w:rsidRPr="00FF5EA1">
        <w:rPr>
          <w:rFonts w:ascii="Lucida Sans" w:hAnsi="Lucida Sans"/>
          <w:sz w:val="21"/>
          <w:szCs w:val="21"/>
        </w:rPr>
        <w:t>and are fully packaged</w:t>
      </w:r>
    </w:p>
    <w:p w14:paraId="54DA2409" w14:textId="723C6A8B" w:rsidR="00A42AEF" w:rsidRDefault="00A42AEF" w:rsidP="009827E1">
      <w:pPr>
        <w:numPr>
          <w:ilvl w:val="0"/>
          <w:numId w:val="10"/>
        </w:numPr>
        <w:spacing w:after="0" w:line="240" w:lineRule="auto"/>
        <w:ind w:left="1134" w:hanging="567"/>
        <w:rPr>
          <w:rFonts w:ascii="Lucida Sans" w:hAnsi="Lucida Sans"/>
          <w:sz w:val="21"/>
          <w:szCs w:val="21"/>
        </w:rPr>
      </w:pPr>
      <w:r w:rsidRPr="51A2B139">
        <w:rPr>
          <w:rFonts w:ascii="Lucida Sans" w:hAnsi="Lucida Sans"/>
          <w:sz w:val="21"/>
          <w:szCs w:val="21"/>
        </w:rPr>
        <w:t>Selected applicants will be asked to provide carbon footprint calculations</w:t>
      </w:r>
    </w:p>
    <w:p w14:paraId="413D4B0A" w14:textId="77777777" w:rsidR="00A42AEF" w:rsidRPr="00A42AEF" w:rsidRDefault="00A42AEF" w:rsidP="00A42AEF">
      <w:pPr>
        <w:spacing w:after="0" w:line="240" w:lineRule="auto"/>
        <w:ind w:left="1134"/>
        <w:rPr>
          <w:rFonts w:ascii="Lucida Sans" w:hAnsi="Lucida Sans"/>
          <w:sz w:val="21"/>
          <w:szCs w:val="21"/>
        </w:rPr>
      </w:pPr>
    </w:p>
    <w:p w14:paraId="1EAB43EF" w14:textId="77777777" w:rsidR="009827E1" w:rsidRPr="00FF5EA1" w:rsidRDefault="009827E1" w:rsidP="009827E1">
      <w:pPr>
        <w:numPr>
          <w:ilvl w:val="0"/>
          <w:numId w:val="2"/>
        </w:numPr>
        <w:tabs>
          <w:tab w:val="left" w:pos="360"/>
        </w:tabs>
        <w:spacing w:after="0" w:line="240" w:lineRule="auto"/>
        <w:ind w:hanging="720"/>
        <w:rPr>
          <w:rFonts w:ascii="Lucida Sans" w:hAnsi="Lucida Sans"/>
          <w:b/>
          <w:sz w:val="21"/>
          <w:szCs w:val="21"/>
        </w:rPr>
      </w:pPr>
      <w:r w:rsidRPr="00FF5EA1">
        <w:rPr>
          <w:rFonts w:ascii="Lucida Sans" w:hAnsi="Lucida Sans"/>
          <w:b/>
          <w:sz w:val="21"/>
          <w:szCs w:val="21"/>
        </w:rPr>
        <w:t>Meetings</w:t>
      </w:r>
    </w:p>
    <w:p w14:paraId="210BF24C" w14:textId="625B08E0" w:rsidR="00A42AEF" w:rsidRPr="00FF5EA1" w:rsidRDefault="00A42AEF" w:rsidP="009827E1">
      <w:pPr>
        <w:spacing w:after="0" w:line="240" w:lineRule="auto"/>
        <w:rPr>
          <w:rFonts w:ascii="Lucida Sans" w:hAnsi="Lucida Sans"/>
          <w:b/>
          <w:sz w:val="21"/>
          <w:szCs w:val="21"/>
        </w:rPr>
      </w:pPr>
    </w:p>
    <w:p w14:paraId="32475EBF" w14:textId="7F2D2ECB" w:rsidR="009827E1" w:rsidRPr="00FF5EA1" w:rsidRDefault="6C77B238" w:rsidP="009827E1">
      <w:pPr>
        <w:numPr>
          <w:ilvl w:val="0"/>
          <w:numId w:val="11"/>
        </w:numPr>
        <w:tabs>
          <w:tab w:val="clear" w:pos="720"/>
          <w:tab w:val="left" w:pos="567"/>
          <w:tab w:val="num" w:pos="1134"/>
        </w:tabs>
        <w:spacing w:after="0" w:line="240" w:lineRule="auto"/>
        <w:ind w:left="1134" w:hanging="567"/>
        <w:rPr>
          <w:rFonts w:ascii="Lucida Sans" w:hAnsi="Lucida Sans"/>
          <w:sz w:val="21"/>
          <w:szCs w:val="21"/>
        </w:rPr>
      </w:pPr>
      <w:r w:rsidRPr="6C77B238">
        <w:rPr>
          <w:rFonts w:ascii="Lucida Sans" w:hAnsi="Lucida Sans"/>
          <w:sz w:val="21"/>
          <w:szCs w:val="21"/>
        </w:rPr>
        <w:t xml:space="preserve">The core activity of the </w:t>
      </w:r>
      <w:r w:rsidRPr="6C77B238">
        <w:rPr>
          <w:rFonts w:ascii="Lucida Sans" w:hAnsi="Lucida Sans"/>
          <w:b/>
          <w:bCs/>
          <w:sz w:val="21"/>
          <w:szCs w:val="21"/>
        </w:rPr>
        <w:t>PFM</w:t>
      </w:r>
      <w:r w:rsidRPr="6C77B238">
        <w:rPr>
          <w:rFonts w:ascii="Lucida Sans" w:hAnsi="Lucida Sans"/>
          <w:sz w:val="21"/>
          <w:szCs w:val="21"/>
        </w:rPr>
        <w:t xml:space="preserve"> is 1</w:t>
      </w:r>
      <w:r w:rsidR="00DC6D1C">
        <w:rPr>
          <w:rFonts w:ascii="Lucida Sans" w:hAnsi="Lucida Sans"/>
          <w:sz w:val="21"/>
          <w:szCs w:val="21"/>
        </w:rPr>
        <w:t>:</w:t>
      </w:r>
      <w:r w:rsidRPr="6C77B238">
        <w:rPr>
          <w:rFonts w:ascii="Lucida Sans" w:hAnsi="Lucida Sans"/>
          <w:sz w:val="21"/>
          <w:szCs w:val="21"/>
        </w:rPr>
        <w:t>1</w:t>
      </w:r>
      <w:r w:rsidR="009731A8">
        <w:rPr>
          <w:rFonts w:ascii="Lucida Sans" w:hAnsi="Lucida Sans"/>
          <w:sz w:val="21"/>
          <w:szCs w:val="21"/>
        </w:rPr>
        <w:t xml:space="preserve"> </w:t>
      </w:r>
      <w:proofErr w:type="gramStart"/>
      <w:r w:rsidRPr="6C77B238">
        <w:rPr>
          <w:rFonts w:ascii="Lucida Sans" w:hAnsi="Lucida Sans"/>
          <w:sz w:val="21"/>
          <w:szCs w:val="21"/>
        </w:rPr>
        <w:t>meetings</w:t>
      </w:r>
      <w:proofErr w:type="gramEnd"/>
      <w:r w:rsidRPr="6C77B238">
        <w:rPr>
          <w:rFonts w:ascii="Lucida Sans" w:hAnsi="Lucida Sans"/>
          <w:sz w:val="21"/>
          <w:szCs w:val="21"/>
        </w:rPr>
        <w:t xml:space="preserve"> between producers and financiers</w:t>
      </w:r>
    </w:p>
    <w:p w14:paraId="770AA345" w14:textId="1753021C" w:rsidR="009827E1" w:rsidRPr="00FF5EA1" w:rsidRDefault="740918A7" w:rsidP="009827E1">
      <w:pPr>
        <w:numPr>
          <w:ilvl w:val="0"/>
          <w:numId w:val="5"/>
        </w:numPr>
        <w:tabs>
          <w:tab w:val="left" w:pos="567"/>
          <w:tab w:val="num" w:pos="1134"/>
        </w:tabs>
        <w:spacing w:after="0" w:line="240" w:lineRule="auto"/>
        <w:ind w:left="1134" w:hanging="567"/>
        <w:rPr>
          <w:rFonts w:ascii="Lucida Sans" w:hAnsi="Lucida Sans"/>
          <w:sz w:val="21"/>
          <w:szCs w:val="21"/>
        </w:rPr>
      </w:pPr>
      <w:r w:rsidRPr="47A75BA0">
        <w:rPr>
          <w:rFonts w:ascii="Lucida Sans" w:hAnsi="Lucida Sans"/>
          <w:sz w:val="21"/>
          <w:szCs w:val="21"/>
        </w:rPr>
        <w:t>Each meeting lasts</w:t>
      </w:r>
      <w:r w:rsidR="009731A8" w:rsidRPr="47A75BA0">
        <w:rPr>
          <w:rFonts w:ascii="Lucida Sans" w:hAnsi="Lucida Sans"/>
          <w:sz w:val="21"/>
          <w:szCs w:val="21"/>
        </w:rPr>
        <w:t xml:space="preserve"> a</w:t>
      </w:r>
      <w:r w:rsidR="00F258F0" w:rsidRPr="47A75BA0">
        <w:rPr>
          <w:rFonts w:ascii="Lucida Sans" w:hAnsi="Lucida Sans"/>
          <w:sz w:val="21"/>
          <w:szCs w:val="21"/>
        </w:rPr>
        <w:t>pprox</w:t>
      </w:r>
      <w:r w:rsidR="1C4AC4A9" w:rsidRPr="47A75BA0">
        <w:rPr>
          <w:rFonts w:ascii="Lucida Sans" w:hAnsi="Lucida Sans"/>
          <w:sz w:val="21"/>
          <w:szCs w:val="21"/>
        </w:rPr>
        <w:t xml:space="preserve">imately </w:t>
      </w:r>
      <w:r w:rsidRPr="47A75BA0">
        <w:rPr>
          <w:rFonts w:ascii="Lucida Sans" w:hAnsi="Lucida Sans"/>
          <w:sz w:val="21"/>
          <w:szCs w:val="21"/>
        </w:rPr>
        <w:t xml:space="preserve">20 minutes </w:t>
      </w:r>
    </w:p>
    <w:p w14:paraId="6E267EC2" w14:textId="57D31517" w:rsidR="009827E1" w:rsidRPr="00FF5EA1" w:rsidRDefault="2F4001EB" w:rsidP="009827E1">
      <w:pPr>
        <w:numPr>
          <w:ilvl w:val="0"/>
          <w:numId w:val="11"/>
        </w:numPr>
        <w:tabs>
          <w:tab w:val="clear" w:pos="720"/>
          <w:tab w:val="left" w:pos="567"/>
          <w:tab w:val="num" w:pos="1134"/>
        </w:tabs>
        <w:spacing w:after="0" w:line="240" w:lineRule="auto"/>
        <w:ind w:left="1134" w:hanging="567"/>
        <w:rPr>
          <w:rFonts w:ascii="Lucida Sans" w:hAnsi="Lucida Sans"/>
          <w:sz w:val="21"/>
          <w:szCs w:val="21"/>
        </w:rPr>
      </w:pPr>
      <w:r w:rsidRPr="47A75BA0">
        <w:rPr>
          <w:rFonts w:ascii="Lucida Sans" w:hAnsi="Lucida Sans"/>
          <w:sz w:val="21"/>
          <w:szCs w:val="21"/>
        </w:rPr>
        <w:t xml:space="preserve">By applying to attend the </w:t>
      </w:r>
      <w:r w:rsidRPr="47A75BA0">
        <w:rPr>
          <w:rFonts w:ascii="Lucida Sans" w:hAnsi="Lucida Sans"/>
          <w:b/>
          <w:bCs/>
          <w:sz w:val="21"/>
          <w:szCs w:val="21"/>
        </w:rPr>
        <w:t>PFM</w:t>
      </w:r>
      <w:r w:rsidRPr="47A75BA0">
        <w:rPr>
          <w:rFonts w:ascii="Lucida Sans" w:hAnsi="Lucida Sans"/>
          <w:sz w:val="21"/>
          <w:szCs w:val="21"/>
        </w:rPr>
        <w:t xml:space="preserve"> you are committing to being available for the full tw</w:t>
      </w:r>
      <w:r w:rsidR="00EC7101" w:rsidRPr="47A75BA0">
        <w:rPr>
          <w:rFonts w:ascii="Lucida Sans" w:hAnsi="Lucida Sans"/>
          <w:sz w:val="21"/>
          <w:szCs w:val="21"/>
        </w:rPr>
        <w:t>o days of the</w:t>
      </w:r>
      <w:r w:rsidRPr="47A75BA0">
        <w:rPr>
          <w:rFonts w:ascii="Lucida Sans" w:hAnsi="Lucida Sans"/>
          <w:sz w:val="21"/>
          <w:szCs w:val="21"/>
        </w:rPr>
        <w:t xml:space="preserve"> market</w:t>
      </w:r>
      <w:r w:rsidR="00DE0A53">
        <w:rPr>
          <w:rFonts w:ascii="Lucida Sans" w:hAnsi="Lucida Sans"/>
          <w:sz w:val="21"/>
          <w:szCs w:val="21"/>
        </w:rPr>
        <w:t xml:space="preserve"> if selected</w:t>
      </w:r>
      <w:r w:rsidRPr="47A75BA0">
        <w:rPr>
          <w:rFonts w:ascii="Lucida Sans" w:hAnsi="Lucida Sans"/>
          <w:sz w:val="21"/>
          <w:szCs w:val="21"/>
        </w:rPr>
        <w:t xml:space="preserve"> (</w:t>
      </w:r>
      <w:r w:rsidR="00286F2B" w:rsidRPr="47A75BA0">
        <w:rPr>
          <w:rFonts w:ascii="Lucida Sans" w:hAnsi="Lucida Sans"/>
          <w:b/>
          <w:bCs/>
          <w:sz w:val="21"/>
          <w:szCs w:val="21"/>
        </w:rPr>
        <w:t xml:space="preserve">Tuesday </w:t>
      </w:r>
      <w:r w:rsidR="6210DB2E" w:rsidRPr="47A75BA0">
        <w:rPr>
          <w:rFonts w:ascii="Lucida Sans" w:hAnsi="Lucida Sans"/>
          <w:b/>
          <w:bCs/>
          <w:sz w:val="21"/>
          <w:szCs w:val="21"/>
        </w:rPr>
        <w:t>6</w:t>
      </w:r>
      <w:r w:rsidR="00286F2B" w:rsidRPr="47A75BA0">
        <w:rPr>
          <w:rFonts w:ascii="Lucida Sans" w:hAnsi="Lucida Sans"/>
          <w:b/>
          <w:bCs/>
          <w:sz w:val="21"/>
          <w:szCs w:val="21"/>
        </w:rPr>
        <w:t xml:space="preserve"> and Wednesday </w:t>
      </w:r>
      <w:r w:rsidR="3AA72424" w:rsidRPr="47A75BA0">
        <w:rPr>
          <w:rFonts w:ascii="Lucida Sans" w:hAnsi="Lucida Sans"/>
          <w:b/>
          <w:bCs/>
          <w:sz w:val="21"/>
          <w:szCs w:val="21"/>
        </w:rPr>
        <w:t>7</w:t>
      </w:r>
      <w:r w:rsidR="009731A8" w:rsidRPr="47A75BA0">
        <w:rPr>
          <w:rFonts w:ascii="Lucida Sans" w:hAnsi="Lucida Sans"/>
          <w:b/>
          <w:bCs/>
          <w:sz w:val="21"/>
          <w:szCs w:val="21"/>
        </w:rPr>
        <w:t xml:space="preserve"> October 202</w:t>
      </w:r>
      <w:r w:rsidR="4DC37ED7" w:rsidRPr="47A75BA0">
        <w:rPr>
          <w:rFonts w:ascii="Lucida Sans" w:hAnsi="Lucida Sans"/>
          <w:b/>
          <w:bCs/>
          <w:sz w:val="21"/>
          <w:szCs w:val="21"/>
        </w:rPr>
        <w:t>6</w:t>
      </w:r>
      <w:r w:rsidRPr="47A75BA0">
        <w:rPr>
          <w:rFonts w:ascii="Lucida Sans" w:hAnsi="Lucida Sans"/>
          <w:sz w:val="21"/>
          <w:szCs w:val="21"/>
        </w:rPr>
        <w:t>). As we will be creating personali</w:t>
      </w:r>
      <w:r w:rsidR="009731A8" w:rsidRPr="47A75BA0">
        <w:rPr>
          <w:rFonts w:ascii="Lucida Sans" w:hAnsi="Lucida Sans"/>
          <w:sz w:val="21"/>
          <w:szCs w:val="21"/>
        </w:rPr>
        <w:t>sed meeting schedules for each company</w:t>
      </w:r>
      <w:r w:rsidRPr="47A75BA0">
        <w:rPr>
          <w:rFonts w:ascii="Lucida Sans" w:hAnsi="Lucida Sans"/>
          <w:sz w:val="21"/>
          <w:szCs w:val="21"/>
        </w:rPr>
        <w:t xml:space="preserve">, </w:t>
      </w:r>
      <w:r w:rsidRPr="47A75BA0">
        <w:rPr>
          <w:rFonts w:ascii="Lucida Sans" w:hAnsi="Lucida Sans"/>
          <w:b/>
          <w:bCs/>
          <w:i/>
          <w:iCs/>
          <w:sz w:val="21"/>
          <w:szCs w:val="21"/>
        </w:rPr>
        <w:t xml:space="preserve">it is essential that you are able to commit your time </w:t>
      </w:r>
      <w:r w:rsidRPr="47A75BA0">
        <w:rPr>
          <w:rFonts w:ascii="Lucida Sans" w:hAnsi="Lucida Sans"/>
          <w:b/>
          <w:bCs/>
          <w:i/>
          <w:iCs/>
          <w:sz w:val="21"/>
          <w:szCs w:val="21"/>
          <w:u w:val="single"/>
        </w:rPr>
        <w:t>exclusively</w:t>
      </w:r>
      <w:r w:rsidRPr="47A75BA0">
        <w:rPr>
          <w:rFonts w:ascii="Lucida Sans" w:hAnsi="Lucida Sans"/>
          <w:b/>
          <w:bCs/>
          <w:i/>
          <w:iCs/>
          <w:sz w:val="21"/>
          <w:szCs w:val="21"/>
        </w:rPr>
        <w:t xml:space="preserve"> to the market</w:t>
      </w:r>
    </w:p>
    <w:p w14:paraId="55D9B982" w14:textId="77777777" w:rsidR="009827E1" w:rsidRPr="00FF5EA1" w:rsidRDefault="009827E1" w:rsidP="009827E1">
      <w:pPr>
        <w:spacing w:after="0" w:line="240" w:lineRule="auto"/>
        <w:rPr>
          <w:rFonts w:ascii="Lucida Sans" w:hAnsi="Lucida Sans"/>
          <w:color w:val="0066FF"/>
          <w:sz w:val="21"/>
          <w:szCs w:val="21"/>
        </w:rPr>
      </w:pPr>
    </w:p>
    <w:p w14:paraId="13E8D0AD" w14:textId="294AE96A" w:rsidR="4E4BF73F" w:rsidRDefault="441E026C" w:rsidP="441E026C">
      <w:pPr>
        <w:numPr>
          <w:ilvl w:val="0"/>
          <w:numId w:val="2"/>
        </w:numPr>
        <w:spacing w:after="0" w:line="240" w:lineRule="auto"/>
        <w:ind w:left="426" w:hanging="426"/>
        <w:rPr>
          <w:rFonts w:ascii="Lucida Sans" w:hAnsi="Lucida Sans"/>
          <w:b/>
          <w:bCs/>
          <w:sz w:val="21"/>
          <w:szCs w:val="21"/>
        </w:rPr>
      </w:pPr>
      <w:r w:rsidRPr="441E026C">
        <w:rPr>
          <w:rFonts w:ascii="Lucida Sans" w:hAnsi="Lucida Sans"/>
          <w:b/>
          <w:bCs/>
          <w:sz w:val="21"/>
          <w:szCs w:val="21"/>
        </w:rPr>
        <w:t>Delegate fees</w:t>
      </w:r>
    </w:p>
    <w:p w14:paraId="7040F0D8" w14:textId="77777777" w:rsidR="009827E1" w:rsidRPr="00FF5EA1" w:rsidRDefault="009827E1" w:rsidP="009827E1">
      <w:pPr>
        <w:tabs>
          <w:tab w:val="left" w:pos="426"/>
        </w:tabs>
        <w:spacing w:after="0" w:line="240" w:lineRule="auto"/>
        <w:ind w:left="426"/>
        <w:rPr>
          <w:rFonts w:ascii="Lucida Sans" w:hAnsi="Lucida Sans"/>
          <w:b/>
          <w:sz w:val="21"/>
          <w:szCs w:val="21"/>
        </w:rPr>
      </w:pPr>
    </w:p>
    <w:p w14:paraId="5EAB672E" w14:textId="6FC1146B" w:rsidR="009A1467" w:rsidRDefault="00B27FFA" w:rsidP="00B27FFA">
      <w:pPr>
        <w:spacing w:after="0" w:line="240" w:lineRule="auto"/>
        <w:rPr>
          <w:rFonts w:ascii="Lucida Sans" w:eastAsia="Lucida Sans" w:hAnsi="Lucida Sans" w:cs="Lucida Sans"/>
          <w:color w:val="000000" w:themeColor="text1"/>
          <w:sz w:val="21"/>
          <w:szCs w:val="21"/>
        </w:rPr>
      </w:pPr>
      <w:r w:rsidRPr="47A75BA0">
        <w:rPr>
          <w:rFonts w:ascii="Lucida Sans" w:hAnsi="Lucida Sans"/>
          <w:sz w:val="21"/>
          <w:szCs w:val="21"/>
        </w:rPr>
        <w:t xml:space="preserve">Producers are required to pay </w:t>
      </w:r>
      <w:r w:rsidR="6C77B238" w:rsidRPr="47A75BA0">
        <w:rPr>
          <w:rFonts w:ascii="Lucida Sans" w:hAnsi="Lucida Sans"/>
          <w:sz w:val="21"/>
          <w:szCs w:val="21"/>
        </w:rPr>
        <w:t xml:space="preserve">fee for attendance. This fee will be charged at the time of registering for the market (after acceptance </w:t>
      </w:r>
      <w:r w:rsidR="2F280649" w:rsidRPr="47A75BA0">
        <w:rPr>
          <w:rFonts w:ascii="Lucida Sans" w:hAnsi="Lucida Sans"/>
          <w:sz w:val="21"/>
          <w:szCs w:val="21"/>
        </w:rPr>
        <w:t>emails</w:t>
      </w:r>
      <w:r w:rsidR="6C77B238" w:rsidRPr="47A75BA0">
        <w:rPr>
          <w:rFonts w:ascii="Lucida Sans" w:hAnsi="Lucida Sans"/>
          <w:sz w:val="21"/>
          <w:szCs w:val="21"/>
        </w:rPr>
        <w:t xml:space="preserve"> have been sent out</w:t>
      </w:r>
      <w:r w:rsidR="4C6B3A49" w:rsidRPr="47A75BA0">
        <w:rPr>
          <w:rFonts w:ascii="Lucida Sans" w:hAnsi="Lucida Sans"/>
          <w:sz w:val="21"/>
          <w:szCs w:val="21"/>
        </w:rPr>
        <w:t>) and</w:t>
      </w:r>
      <w:r w:rsidRPr="47A75BA0">
        <w:rPr>
          <w:rFonts w:ascii="Lucida Sans" w:hAnsi="Lucida Sans"/>
          <w:sz w:val="21"/>
          <w:szCs w:val="21"/>
        </w:rPr>
        <w:t xml:space="preserve"> must be paid in full </w:t>
      </w:r>
      <w:r w:rsidR="00FB4114" w:rsidRPr="47A75BA0">
        <w:rPr>
          <w:rFonts w:ascii="Lucida Sans" w:hAnsi="Lucida Sans"/>
          <w:sz w:val="21"/>
          <w:szCs w:val="21"/>
        </w:rPr>
        <w:t>at least four</w:t>
      </w:r>
      <w:r w:rsidR="6C77B238" w:rsidRPr="47A75BA0">
        <w:rPr>
          <w:rFonts w:ascii="Lucida Sans" w:hAnsi="Lucida Sans"/>
          <w:sz w:val="21"/>
          <w:szCs w:val="21"/>
        </w:rPr>
        <w:t xml:space="preserve"> week</w:t>
      </w:r>
      <w:r w:rsidRPr="47A75BA0">
        <w:rPr>
          <w:rFonts w:ascii="Lucida Sans" w:hAnsi="Lucida Sans"/>
          <w:sz w:val="21"/>
          <w:szCs w:val="21"/>
        </w:rPr>
        <w:t>s</w:t>
      </w:r>
      <w:r w:rsidR="6C77B238" w:rsidRPr="47A75BA0">
        <w:rPr>
          <w:rFonts w:ascii="Lucida Sans" w:hAnsi="Lucida Sans"/>
          <w:sz w:val="21"/>
          <w:szCs w:val="21"/>
        </w:rPr>
        <w:t xml:space="preserve"> before the event takes place. </w:t>
      </w:r>
      <w:r w:rsidRPr="47A75BA0">
        <w:rPr>
          <w:rFonts w:ascii="Lucida Sans" w:eastAsia="Lucida Sans" w:hAnsi="Lucida Sans" w:cs="Lucida Sans"/>
          <w:color w:val="000000" w:themeColor="text1"/>
          <w:sz w:val="21"/>
          <w:szCs w:val="21"/>
        </w:rPr>
        <w:t>This fee is as follows:</w:t>
      </w:r>
    </w:p>
    <w:p w14:paraId="6CBAD85C" w14:textId="570B278C" w:rsidR="00B27FFA" w:rsidRDefault="00B27FFA" w:rsidP="00B27FFA">
      <w:pPr>
        <w:spacing w:after="0" w:line="240" w:lineRule="auto"/>
        <w:rPr>
          <w:rFonts w:ascii="Lucida Sans" w:eastAsia="Lucida Sans" w:hAnsi="Lucida Sans" w:cs="Lucida Sans"/>
          <w:color w:val="000000" w:themeColor="text1"/>
          <w:sz w:val="21"/>
          <w:szCs w:val="21"/>
        </w:rPr>
      </w:pPr>
    </w:p>
    <w:p w14:paraId="61F915E0" w14:textId="235BA11F" w:rsidR="00B27FFA" w:rsidRPr="002400D1" w:rsidRDefault="002400D1" w:rsidP="002400D1">
      <w:pPr>
        <w:numPr>
          <w:ilvl w:val="0"/>
          <w:numId w:val="15"/>
        </w:numPr>
        <w:spacing w:after="0" w:line="240" w:lineRule="auto"/>
        <w:ind w:left="1134" w:hanging="567"/>
        <w:rPr>
          <w:rFonts w:ascii="Lucida Sans" w:hAnsi="Lucida Sans"/>
          <w:b/>
          <w:bCs/>
          <w:sz w:val="21"/>
          <w:szCs w:val="21"/>
        </w:rPr>
      </w:pPr>
      <w:r w:rsidRPr="47A75BA0">
        <w:rPr>
          <w:rFonts w:ascii="Lucida Sans" w:hAnsi="Lucida Sans"/>
          <w:b/>
          <w:bCs/>
          <w:sz w:val="21"/>
          <w:szCs w:val="21"/>
        </w:rPr>
        <w:t>£3</w:t>
      </w:r>
      <w:r w:rsidR="00F258F0" w:rsidRPr="47A75BA0">
        <w:rPr>
          <w:rFonts w:ascii="Lucida Sans" w:hAnsi="Lucida Sans"/>
          <w:b/>
          <w:bCs/>
          <w:sz w:val="21"/>
          <w:szCs w:val="21"/>
        </w:rPr>
        <w:t>5</w:t>
      </w:r>
      <w:r w:rsidRPr="47A75BA0">
        <w:rPr>
          <w:rFonts w:ascii="Lucida Sans" w:hAnsi="Lucida Sans"/>
          <w:b/>
          <w:bCs/>
          <w:sz w:val="21"/>
          <w:szCs w:val="21"/>
        </w:rPr>
        <w:t xml:space="preserve">5 </w:t>
      </w:r>
      <w:r w:rsidR="00F258F0" w:rsidRPr="47A75BA0">
        <w:rPr>
          <w:rFonts w:ascii="Lucida Sans" w:hAnsi="Lucida Sans"/>
          <w:b/>
          <w:bCs/>
          <w:sz w:val="21"/>
          <w:szCs w:val="21"/>
        </w:rPr>
        <w:t>ex</w:t>
      </w:r>
      <w:r w:rsidRPr="47A75BA0">
        <w:rPr>
          <w:rFonts w:ascii="Lucida Sans" w:hAnsi="Lucida Sans"/>
          <w:b/>
          <w:bCs/>
          <w:sz w:val="21"/>
          <w:szCs w:val="21"/>
        </w:rPr>
        <w:t>cl. VAT</w:t>
      </w:r>
      <w:r w:rsidR="0056618E" w:rsidRPr="47A75BA0">
        <w:rPr>
          <w:rFonts w:ascii="Lucida Sans" w:hAnsi="Lucida Sans"/>
          <w:b/>
          <w:bCs/>
          <w:sz w:val="21"/>
          <w:szCs w:val="21"/>
        </w:rPr>
        <w:t xml:space="preserve"> per person (up to two people may attend)</w:t>
      </w:r>
    </w:p>
    <w:p w14:paraId="42FB60EA" w14:textId="77777777" w:rsidR="006F6ED7" w:rsidRPr="009827E1" w:rsidRDefault="006F6ED7" w:rsidP="006F6ED7">
      <w:pPr>
        <w:spacing w:after="0" w:line="240" w:lineRule="auto"/>
        <w:rPr>
          <w:rFonts w:ascii="Lucida Sans" w:hAnsi="Lucida Sans"/>
          <w:b/>
          <w:sz w:val="21"/>
          <w:szCs w:val="21"/>
        </w:rPr>
      </w:pPr>
    </w:p>
    <w:sectPr w:rsidR="006F6ED7" w:rsidRPr="009827E1">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A0A13" w14:textId="77777777" w:rsidR="003F0DFA" w:rsidRDefault="003F0DFA" w:rsidP="009827E1">
      <w:pPr>
        <w:spacing w:after="0" w:line="240" w:lineRule="auto"/>
      </w:pPr>
      <w:r>
        <w:separator/>
      </w:r>
    </w:p>
  </w:endnote>
  <w:endnote w:type="continuationSeparator" w:id="0">
    <w:p w14:paraId="6F67AC70" w14:textId="77777777" w:rsidR="003F0DFA" w:rsidRDefault="003F0DFA" w:rsidP="009827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47A75BA0" w14:paraId="0C5A3F44" w14:textId="77777777" w:rsidTr="47A75BA0">
      <w:trPr>
        <w:trHeight w:val="300"/>
      </w:trPr>
      <w:tc>
        <w:tcPr>
          <w:tcW w:w="3005" w:type="dxa"/>
        </w:tcPr>
        <w:p w14:paraId="007F44B1" w14:textId="43AC3C63" w:rsidR="47A75BA0" w:rsidRDefault="47A75BA0" w:rsidP="47A75BA0">
          <w:pPr>
            <w:pStyle w:val="Header"/>
            <w:ind w:left="-115"/>
          </w:pPr>
        </w:p>
      </w:tc>
      <w:tc>
        <w:tcPr>
          <w:tcW w:w="3005" w:type="dxa"/>
        </w:tcPr>
        <w:p w14:paraId="6B98D7AA" w14:textId="0A58E05A" w:rsidR="47A75BA0" w:rsidRDefault="47A75BA0" w:rsidP="47A75BA0">
          <w:pPr>
            <w:pStyle w:val="Header"/>
            <w:jc w:val="center"/>
          </w:pPr>
        </w:p>
      </w:tc>
      <w:tc>
        <w:tcPr>
          <w:tcW w:w="3005" w:type="dxa"/>
        </w:tcPr>
        <w:p w14:paraId="0D767799" w14:textId="6D593FD7" w:rsidR="47A75BA0" w:rsidRDefault="47A75BA0" w:rsidP="47A75BA0">
          <w:pPr>
            <w:pStyle w:val="Header"/>
            <w:ind w:right="-115"/>
            <w:jc w:val="right"/>
          </w:pPr>
        </w:p>
      </w:tc>
    </w:tr>
  </w:tbl>
  <w:p w14:paraId="4BD21C54" w14:textId="7C0EFD9D" w:rsidR="47A75BA0" w:rsidRDefault="47A75BA0" w:rsidP="47A75B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0AF114" w14:textId="77777777" w:rsidR="003F0DFA" w:rsidRDefault="003F0DFA" w:rsidP="009827E1">
      <w:pPr>
        <w:spacing w:after="0" w:line="240" w:lineRule="auto"/>
      </w:pPr>
      <w:r>
        <w:separator/>
      </w:r>
    </w:p>
  </w:footnote>
  <w:footnote w:type="continuationSeparator" w:id="0">
    <w:p w14:paraId="4CC33201" w14:textId="77777777" w:rsidR="003F0DFA" w:rsidRDefault="003F0DFA" w:rsidP="009827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32232" w14:textId="44C019CC" w:rsidR="009827E1" w:rsidRDefault="00A0791E" w:rsidP="009827E1">
    <w:pPr>
      <w:pStyle w:val="Header"/>
      <w:jc w:val="right"/>
    </w:pPr>
    <w:r>
      <w:rPr>
        <w:noProof/>
        <w:lang w:eastAsia="en-GB"/>
      </w:rPr>
      <w:drawing>
        <wp:inline distT="0" distB="0" distL="0" distR="0" wp14:anchorId="18AA8479" wp14:editId="60A8D5DF">
          <wp:extent cx="1486413" cy="514147"/>
          <wp:effectExtent l="0" t="0" r="0" b="635"/>
          <wp:docPr id="7636907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7474" cy="531809"/>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bookmark int2:bookmarkName="_Int_3JgGVQWw" int2:invalidationBookmarkName="" int2:hashCode="5x4omxTWMXeaUM" int2:id="WzpTjD6c">
      <int2:state int2:value="Rejected" int2:type="style"/>
    </int2:bookmark>
    <int2:bookmark int2:bookmarkName="_Int_0RMoIKKZ" int2:invalidationBookmarkName="" int2:hashCode="WzQtwixHDFy4VY" int2:id="u0KBcpHL">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bullet"/>
      <w:lvlText w:val=""/>
      <w:lvlJc w:val="left"/>
      <w:pPr>
        <w:tabs>
          <w:tab w:val="num" w:pos="360"/>
        </w:tabs>
        <w:ind w:left="360" w:hanging="360"/>
      </w:pPr>
      <w:rPr>
        <w:rFonts w:ascii="Wingdings" w:hAnsi="Wingdings"/>
      </w:rPr>
    </w:lvl>
  </w:abstractNum>
  <w:abstractNum w:abstractNumId="1" w15:restartNumberingAfterBreak="0">
    <w:nsid w:val="00000004"/>
    <w:multiLevelType w:val="singleLevel"/>
    <w:tmpl w:val="00000004"/>
    <w:name w:val="WW8Num5"/>
    <w:lvl w:ilvl="0">
      <w:start w:val="1"/>
      <w:numFmt w:val="bullet"/>
      <w:lvlText w:val=""/>
      <w:lvlJc w:val="left"/>
      <w:pPr>
        <w:tabs>
          <w:tab w:val="num" w:pos="360"/>
        </w:tabs>
        <w:ind w:left="360" w:hanging="360"/>
      </w:pPr>
      <w:rPr>
        <w:rFonts w:ascii="Wingdings" w:hAnsi="Wingdings"/>
      </w:rPr>
    </w:lvl>
  </w:abstractNum>
  <w:abstractNum w:abstractNumId="2" w15:restartNumberingAfterBreak="0">
    <w:nsid w:val="00000005"/>
    <w:multiLevelType w:val="singleLevel"/>
    <w:tmpl w:val="00000005"/>
    <w:name w:val="WW8Num6"/>
    <w:lvl w:ilvl="0">
      <w:start w:val="1"/>
      <w:numFmt w:val="bullet"/>
      <w:lvlText w:val=""/>
      <w:lvlJc w:val="left"/>
      <w:pPr>
        <w:tabs>
          <w:tab w:val="num" w:pos="720"/>
        </w:tabs>
        <w:ind w:left="720" w:hanging="360"/>
      </w:pPr>
      <w:rPr>
        <w:rFonts w:ascii="Wingdings" w:hAnsi="Wingdings"/>
        <w:color w:val="auto"/>
      </w:rPr>
    </w:lvl>
  </w:abstractNum>
  <w:abstractNum w:abstractNumId="3" w15:restartNumberingAfterBreak="0">
    <w:nsid w:val="00000006"/>
    <w:multiLevelType w:val="singleLevel"/>
    <w:tmpl w:val="00000006"/>
    <w:name w:val="WW8Num7"/>
    <w:lvl w:ilvl="0">
      <w:start w:val="1"/>
      <w:numFmt w:val="decimal"/>
      <w:lvlText w:val="%1."/>
      <w:lvlJc w:val="left"/>
      <w:pPr>
        <w:tabs>
          <w:tab w:val="num" w:pos="720"/>
        </w:tabs>
        <w:ind w:left="720" w:hanging="360"/>
      </w:pPr>
    </w:lvl>
  </w:abstractNum>
  <w:abstractNum w:abstractNumId="4" w15:restartNumberingAfterBreak="0">
    <w:nsid w:val="00000009"/>
    <w:multiLevelType w:val="singleLevel"/>
    <w:tmpl w:val="00000009"/>
    <w:name w:val="WW8Num10"/>
    <w:lvl w:ilvl="0">
      <w:start w:val="1"/>
      <w:numFmt w:val="bullet"/>
      <w:lvlText w:val=""/>
      <w:lvlJc w:val="left"/>
      <w:pPr>
        <w:tabs>
          <w:tab w:val="num" w:pos="360"/>
        </w:tabs>
        <w:ind w:left="360" w:hanging="360"/>
      </w:pPr>
      <w:rPr>
        <w:rFonts w:ascii="Wingdings" w:hAnsi="Wingdings"/>
        <w:b w:val="0"/>
        <w:color w:val="auto"/>
        <w:sz w:val="22"/>
        <w:szCs w:val="22"/>
      </w:rPr>
    </w:lvl>
  </w:abstractNum>
  <w:abstractNum w:abstractNumId="5" w15:restartNumberingAfterBreak="0">
    <w:nsid w:val="0000000A"/>
    <w:multiLevelType w:val="singleLevel"/>
    <w:tmpl w:val="0000000A"/>
    <w:name w:val="WW8Num12"/>
    <w:lvl w:ilvl="0">
      <w:start w:val="1"/>
      <w:numFmt w:val="bullet"/>
      <w:lvlText w:val=""/>
      <w:lvlJc w:val="left"/>
      <w:pPr>
        <w:tabs>
          <w:tab w:val="num" w:pos="360"/>
        </w:tabs>
        <w:ind w:left="360" w:hanging="360"/>
      </w:pPr>
      <w:rPr>
        <w:rFonts w:ascii="Wingdings" w:hAnsi="Wingdings"/>
      </w:rPr>
    </w:lvl>
  </w:abstractNum>
  <w:abstractNum w:abstractNumId="6" w15:restartNumberingAfterBreak="0">
    <w:nsid w:val="0000000C"/>
    <w:multiLevelType w:val="singleLevel"/>
    <w:tmpl w:val="0000000C"/>
    <w:name w:val="WW8Num15"/>
    <w:lvl w:ilvl="0">
      <w:start w:val="1"/>
      <w:numFmt w:val="bullet"/>
      <w:lvlText w:val=""/>
      <w:lvlJc w:val="left"/>
      <w:pPr>
        <w:tabs>
          <w:tab w:val="num" w:pos="720"/>
        </w:tabs>
        <w:ind w:left="720" w:hanging="360"/>
      </w:pPr>
      <w:rPr>
        <w:rFonts w:ascii="Wingdings" w:hAnsi="Wingdings"/>
      </w:rPr>
    </w:lvl>
  </w:abstractNum>
  <w:abstractNum w:abstractNumId="7" w15:restartNumberingAfterBreak="0">
    <w:nsid w:val="0000000D"/>
    <w:multiLevelType w:val="singleLevel"/>
    <w:tmpl w:val="0000000D"/>
    <w:name w:val="WW8Num20"/>
    <w:lvl w:ilvl="0">
      <w:start w:val="1"/>
      <w:numFmt w:val="bullet"/>
      <w:lvlText w:val=""/>
      <w:lvlJc w:val="left"/>
      <w:pPr>
        <w:tabs>
          <w:tab w:val="num" w:pos="720"/>
        </w:tabs>
        <w:ind w:left="720" w:hanging="360"/>
      </w:pPr>
      <w:rPr>
        <w:rFonts w:ascii="Wingdings" w:hAnsi="Wingdings"/>
        <w:color w:val="auto"/>
      </w:rPr>
    </w:lvl>
  </w:abstractNum>
  <w:abstractNum w:abstractNumId="8" w15:restartNumberingAfterBreak="0">
    <w:nsid w:val="0000000E"/>
    <w:multiLevelType w:val="multilevel"/>
    <w:tmpl w:val="0000000E"/>
    <w:name w:val="WW8Num23"/>
    <w:lvl w:ilvl="0">
      <w:start w:val="1"/>
      <w:numFmt w:val="lowerLetter"/>
      <w:lvlText w:val="%1)"/>
      <w:lvlJc w:val="left"/>
      <w:pPr>
        <w:tabs>
          <w:tab w:val="num" w:pos="1080"/>
        </w:tabs>
        <w:ind w:left="1080" w:hanging="360"/>
      </w:pPr>
    </w:lvl>
    <w:lvl w:ilvl="1">
      <w:start w:val="1"/>
      <w:numFmt w:val="bullet"/>
      <w:lvlText w:val=""/>
      <w:lvlJc w:val="left"/>
      <w:pPr>
        <w:tabs>
          <w:tab w:val="num" w:pos="1800"/>
        </w:tabs>
        <w:ind w:left="1800" w:hanging="360"/>
      </w:pPr>
      <w:rPr>
        <w:rFonts w:ascii="Wingdings" w:hAnsi="Wingdings"/>
      </w:rPr>
    </w:lvl>
    <w:lvl w:ilvl="2">
      <w:start w:val="1"/>
      <w:numFmt w:val="lowerRoman"/>
      <w:lvlText w:val="%3."/>
      <w:lvlJc w:val="lef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lef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left"/>
      <w:pPr>
        <w:tabs>
          <w:tab w:val="num" w:pos="6840"/>
        </w:tabs>
        <w:ind w:left="6840" w:hanging="180"/>
      </w:pPr>
    </w:lvl>
  </w:abstractNum>
  <w:abstractNum w:abstractNumId="9" w15:restartNumberingAfterBreak="0">
    <w:nsid w:val="18DC5949"/>
    <w:multiLevelType w:val="hybridMultilevel"/>
    <w:tmpl w:val="7E867DD0"/>
    <w:lvl w:ilvl="0" w:tplc="04090005">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3D3F52A3"/>
    <w:multiLevelType w:val="hybridMultilevel"/>
    <w:tmpl w:val="16BA4D70"/>
    <w:lvl w:ilvl="0" w:tplc="08090005">
      <w:start w:val="1"/>
      <w:numFmt w:val="bullet"/>
      <w:lvlText w:val=""/>
      <w:lvlJc w:val="left"/>
      <w:pPr>
        <w:ind w:left="1429"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1" w15:restartNumberingAfterBreak="0">
    <w:nsid w:val="6EFF0CB3"/>
    <w:multiLevelType w:val="hybridMultilevel"/>
    <w:tmpl w:val="C39CAFF6"/>
    <w:lvl w:ilvl="0" w:tplc="1FD44BF0">
      <w:numFmt w:val="bullet"/>
      <w:lvlText w:val="-"/>
      <w:lvlJc w:val="left"/>
      <w:pPr>
        <w:ind w:left="720" w:hanging="360"/>
      </w:pPr>
      <w:rPr>
        <w:rFonts w:ascii="Lucida Sans" w:eastAsia="Times New Roman" w:hAnsi="Lucida Sans"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2BEE607"/>
    <w:multiLevelType w:val="hybridMultilevel"/>
    <w:tmpl w:val="7572FE2C"/>
    <w:lvl w:ilvl="0" w:tplc="92486C5E">
      <w:start w:val="1"/>
      <w:numFmt w:val="bullet"/>
      <w:lvlText w:val=""/>
      <w:lvlJc w:val="left"/>
      <w:pPr>
        <w:ind w:left="720" w:hanging="360"/>
      </w:pPr>
      <w:rPr>
        <w:rFonts w:ascii="Symbol" w:hAnsi="Symbol" w:hint="default"/>
      </w:rPr>
    </w:lvl>
    <w:lvl w:ilvl="1" w:tplc="F3EEA578">
      <w:start w:val="1"/>
      <w:numFmt w:val="bullet"/>
      <w:lvlText w:val="o"/>
      <w:lvlJc w:val="left"/>
      <w:pPr>
        <w:ind w:left="1440" w:hanging="360"/>
      </w:pPr>
      <w:rPr>
        <w:rFonts w:ascii="Courier New" w:hAnsi="Courier New" w:hint="default"/>
      </w:rPr>
    </w:lvl>
    <w:lvl w:ilvl="2" w:tplc="96B06972">
      <w:start w:val="1"/>
      <w:numFmt w:val="bullet"/>
      <w:lvlText w:val=""/>
      <w:lvlJc w:val="left"/>
      <w:pPr>
        <w:ind w:left="2160" w:hanging="360"/>
      </w:pPr>
      <w:rPr>
        <w:rFonts w:ascii="Wingdings" w:hAnsi="Wingdings" w:hint="default"/>
      </w:rPr>
    </w:lvl>
    <w:lvl w:ilvl="3" w:tplc="9DB4A328">
      <w:start w:val="1"/>
      <w:numFmt w:val="bullet"/>
      <w:lvlText w:val=""/>
      <w:lvlJc w:val="left"/>
      <w:pPr>
        <w:ind w:left="2880" w:hanging="360"/>
      </w:pPr>
      <w:rPr>
        <w:rFonts w:ascii="Symbol" w:hAnsi="Symbol" w:hint="default"/>
      </w:rPr>
    </w:lvl>
    <w:lvl w:ilvl="4" w:tplc="E3082FA0">
      <w:start w:val="1"/>
      <w:numFmt w:val="bullet"/>
      <w:lvlText w:val="o"/>
      <w:lvlJc w:val="left"/>
      <w:pPr>
        <w:ind w:left="3600" w:hanging="360"/>
      </w:pPr>
      <w:rPr>
        <w:rFonts w:ascii="Courier New" w:hAnsi="Courier New" w:hint="default"/>
      </w:rPr>
    </w:lvl>
    <w:lvl w:ilvl="5" w:tplc="77CE849E">
      <w:start w:val="1"/>
      <w:numFmt w:val="bullet"/>
      <w:lvlText w:val=""/>
      <w:lvlJc w:val="left"/>
      <w:pPr>
        <w:ind w:left="4320" w:hanging="360"/>
      </w:pPr>
      <w:rPr>
        <w:rFonts w:ascii="Wingdings" w:hAnsi="Wingdings" w:hint="default"/>
      </w:rPr>
    </w:lvl>
    <w:lvl w:ilvl="6" w:tplc="48FC388C">
      <w:start w:val="1"/>
      <w:numFmt w:val="bullet"/>
      <w:lvlText w:val=""/>
      <w:lvlJc w:val="left"/>
      <w:pPr>
        <w:ind w:left="5040" w:hanging="360"/>
      </w:pPr>
      <w:rPr>
        <w:rFonts w:ascii="Symbol" w:hAnsi="Symbol" w:hint="default"/>
      </w:rPr>
    </w:lvl>
    <w:lvl w:ilvl="7" w:tplc="D8B8A4C6">
      <w:start w:val="1"/>
      <w:numFmt w:val="bullet"/>
      <w:lvlText w:val="o"/>
      <w:lvlJc w:val="left"/>
      <w:pPr>
        <w:ind w:left="5760" w:hanging="360"/>
      </w:pPr>
      <w:rPr>
        <w:rFonts w:ascii="Courier New" w:hAnsi="Courier New" w:hint="default"/>
      </w:rPr>
    </w:lvl>
    <w:lvl w:ilvl="8" w:tplc="D0A007C0">
      <w:start w:val="1"/>
      <w:numFmt w:val="bullet"/>
      <w:lvlText w:val=""/>
      <w:lvlJc w:val="left"/>
      <w:pPr>
        <w:ind w:left="6480" w:hanging="360"/>
      </w:pPr>
      <w:rPr>
        <w:rFonts w:ascii="Wingdings" w:hAnsi="Wingdings" w:hint="default"/>
      </w:rPr>
    </w:lvl>
  </w:abstractNum>
  <w:num w:numId="1" w16cid:durableId="1591700831">
    <w:abstractNumId w:val="12"/>
  </w:num>
  <w:num w:numId="2" w16cid:durableId="1211263900">
    <w:abstractNumId w:val="3"/>
    <w:lvlOverride w:ilvl="0">
      <w:startOverride w:val="1"/>
    </w:lvlOverride>
  </w:num>
  <w:num w:numId="3" w16cid:durableId="845905560">
    <w:abstractNumId w:val="7"/>
  </w:num>
  <w:num w:numId="4" w16cid:durableId="1531146635">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9843460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87192039">
    <w:abstractNumId w:val="0"/>
  </w:num>
  <w:num w:numId="7" w16cid:durableId="1651255028">
    <w:abstractNumId w:val="1"/>
  </w:num>
  <w:num w:numId="8" w16cid:durableId="1138840008">
    <w:abstractNumId w:val="2"/>
  </w:num>
  <w:num w:numId="9" w16cid:durableId="1890073314">
    <w:abstractNumId w:val="4"/>
  </w:num>
  <w:num w:numId="10" w16cid:durableId="862590997">
    <w:abstractNumId w:val="5"/>
  </w:num>
  <w:num w:numId="11" w16cid:durableId="1620650456">
    <w:abstractNumId w:val="6"/>
  </w:num>
  <w:num w:numId="12" w16cid:durableId="1561943022">
    <w:abstractNumId w:val="10"/>
  </w:num>
  <w:num w:numId="13" w16cid:durableId="1099134001">
    <w:abstractNumId w:val="10"/>
  </w:num>
  <w:num w:numId="14" w16cid:durableId="545062997">
    <w:abstractNumId w:val="11"/>
  </w:num>
  <w:num w:numId="15" w16cid:durableId="186019945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27E1"/>
    <w:rsid w:val="00030724"/>
    <w:rsid w:val="000D0993"/>
    <w:rsid w:val="00115460"/>
    <w:rsid w:val="001217FD"/>
    <w:rsid w:val="0016585D"/>
    <w:rsid w:val="001A6E44"/>
    <w:rsid w:val="002400D1"/>
    <w:rsid w:val="00286F2B"/>
    <w:rsid w:val="002C13C2"/>
    <w:rsid w:val="002C7739"/>
    <w:rsid w:val="003B765F"/>
    <w:rsid w:val="003D44ED"/>
    <w:rsid w:val="003F0DFA"/>
    <w:rsid w:val="00436E8C"/>
    <w:rsid w:val="00440079"/>
    <w:rsid w:val="0044262C"/>
    <w:rsid w:val="004A58AA"/>
    <w:rsid w:val="004F0AC5"/>
    <w:rsid w:val="005055C8"/>
    <w:rsid w:val="0056618E"/>
    <w:rsid w:val="00603D98"/>
    <w:rsid w:val="006323E8"/>
    <w:rsid w:val="00663A2B"/>
    <w:rsid w:val="0066621F"/>
    <w:rsid w:val="0067639E"/>
    <w:rsid w:val="0068625C"/>
    <w:rsid w:val="00690187"/>
    <w:rsid w:val="006E3652"/>
    <w:rsid w:val="006F6ED7"/>
    <w:rsid w:val="00715531"/>
    <w:rsid w:val="00796BD1"/>
    <w:rsid w:val="007F09ED"/>
    <w:rsid w:val="008500E1"/>
    <w:rsid w:val="008B2B98"/>
    <w:rsid w:val="008C7E32"/>
    <w:rsid w:val="00971387"/>
    <w:rsid w:val="009731A8"/>
    <w:rsid w:val="00977D4F"/>
    <w:rsid w:val="009827E1"/>
    <w:rsid w:val="009A1467"/>
    <w:rsid w:val="009D1882"/>
    <w:rsid w:val="00A0791E"/>
    <w:rsid w:val="00A42AEF"/>
    <w:rsid w:val="00A51C3B"/>
    <w:rsid w:val="00A60A8D"/>
    <w:rsid w:val="00A97D24"/>
    <w:rsid w:val="00B21218"/>
    <w:rsid w:val="00B27FFA"/>
    <w:rsid w:val="00BC1F4F"/>
    <w:rsid w:val="00BD633C"/>
    <w:rsid w:val="00C32D67"/>
    <w:rsid w:val="00C6373A"/>
    <w:rsid w:val="00C81BDF"/>
    <w:rsid w:val="00DA38C9"/>
    <w:rsid w:val="00DC6D1C"/>
    <w:rsid w:val="00DC79C5"/>
    <w:rsid w:val="00DE0A53"/>
    <w:rsid w:val="00DE2985"/>
    <w:rsid w:val="00DF64B6"/>
    <w:rsid w:val="00DF6981"/>
    <w:rsid w:val="00E1007C"/>
    <w:rsid w:val="00E256A7"/>
    <w:rsid w:val="00E559A0"/>
    <w:rsid w:val="00E63AAA"/>
    <w:rsid w:val="00EC7101"/>
    <w:rsid w:val="00F258F0"/>
    <w:rsid w:val="00FB4114"/>
    <w:rsid w:val="00FE0C62"/>
    <w:rsid w:val="00FE5B90"/>
    <w:rsid w:val="0122EB3C"/>
    <w:rsid w:val="014D6945"/>
    <w:rsid w:val="0229E92B"/>
    <w:rsid w:val="03C552C4"/>
    <w:rsid w:val="05D3B6DE"/>
    <w:rsid w:val="091E58F6"/>
    <w:rsid w:val="09B3F960"/>
    <w:rsid w:val="09C6CD05"/>
    <w:rsid w:val="0BD47DB8"/>
    <w:rsid w:val="0C479DE5"/>
    <w:rsid w:val="0E08B21C"/>
    <w:rsid w:val="0E77DD6B"/>
    <w:rsid w:val="0FCCAD5B"/>
    <w:rsid w:val="10BEC605"/>
    <w:rsid w:val="117E2E53"/>
    <w:rsid w:val="12400738"/>
    <w:rsid w:val="1398DCAA"/>
    <w:rsid w:val="155F4E7D"/>
    <w:rsid w:val="15CA8458"/>
    <w:rsid w:val="15CF355C"/>
    <w:rsid w:val="17CF4F1F"/>
    <w:rsid w:val="18164FAD"/>
    <w:rsid w:val="1826D2CF"/>
    <w:rsid w:val="19BDB2DA"/>
    <w:rsid w:val="1A6B3F53"/>
    <w:rsid w:val="1C4AC4A9"/>
    <w:rsid w:val="1E295BA8"/>
    <w:rsid w:val="21E049B1"/>
    <w:rsid w:val="2EEBEDB1"/>
    <w:rsid w:val="2F280649"/>
    <w:rsid w:val="2F4001EB"/>
    <w:rsid w:val="33105310"/>
    <w:rsid w:val="358A16B2"/>
    <w:rsid w:val="35EF68F2"/>
    <w:rsid w:val="3AA72424"/>
    <w:rsid w:val="3C77EA57"/>
    <w:rsid w:val="3F04E1CF"/>
    <w:rsid w:val="3FCB9F17"/>
    <w:rsid w:val="402060FF"/>
    <w:rsid w:val="41FC2C5D"/>
    <w:rsid w:val="441E026C"/>
    <w:rsid w:val="44F34B12"/>
    <w:rsid w:val="46F20B35"/>
    <w:rsid w:val="47A75BA0"/>
    <w:rsid w:val="4ACF2667"/>
    <w:rsid w:val="4BA9C098"/>
    <w:rsid w:val="4C6B3A49"/>
    <w:rsid w:val="4DC37ED7"/>
    <w:rsid w:val="4E413AB6"/>
    <w:rsid w:val="4E4BF73F"/>
    <w:rsid w:val="51A2B139"/>
    <w:rsid w:val="52F80788"/>
    <w:rsid w:val="5D73AD38"/>
    <w:rsid w:val="6119ED66"/>
    <w:rsid w:val="6210DB2E"/>
    <w:rsid w:val="6641613E"/>
    <w:rsid w:val="66979F5F"/>
    <w:rsid w:val="67BAF313"/>
    <w:rsid w:val="6C77B238"/>
    <w:rsid w:val="6D42D07E"/>
    <w:rsid w:val="70983E78"/>
    <w:rsid w:val="718E5B30"/>
    <w:rsid w:val="740918A7"/>
    <w:rsid w:val="7590119C"/>
    <w:rsid w:val="763042E2"/>
    <w:rsid w:val="782E2CEE"/>
    <w:rsid w:val="78526ED2"/>
    <w:rsid w:val="79624FC0"/>
    <w:rsid w:val="7C5B5DE0"/>
    <w:rsid w:val="7CA8401E"/>
    <w:rsid w:val="7D585D42"/>
    <w:rsid w:val="7FA29E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BCFD9"/>
  <w15:chartTrackingRefBased/>
  <w15:docId w15:val="{16E1202F-C748-4A5F-AF2E-FF58726B0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27E1"/>
    <w:pPr>
      <w:suppressAutoHyphens/>
    </w:pPr>
    <w:rPr>
      <w:rFonts w:ascii="Calibri" w:eastAsia="Times New Roman" w:hAnsi="Calibri" w:cs="Calibri"/>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27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27E1"/>
  </w:style>
  <w:style w:type="paragraph" w:styleId="Footer">
    <w:name w:val="footer"/>
    <w:basedOn w:val="Normal"/>
    <w:link w:val="FooterChar"/>
    <w:uiPriority w:val="99"/>
    <w:unhideWhenUsed/>
    <w:rsid w:val="009827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27E1"/>
  </w:style>
  <w:style w:type="paragraph" w:styleId="BodyTextIndent2">
    <w:name w:val="Body Text Indent 2"/>
    <w:basedOn w:val="Normal"/>
    <w:link w:val="BodyTextIndent2Char"/>
    <w:unhideWhenUsed/>
    <w:rsid w:val="009827E1"/>
    <w:pPr>
      <w:spacing w:after="0" w:line="240" w:lineRule="auto"/>
      <w:ind w:left="720"/>
    </w:pPr>
    <w:rPr>
      <w:rFonts w:ascii="Times New Roman" w:hAnsi="Times New Roman" w:cs="Times New Roman"/>
      <w:sz w:val="24"/>
      <w:szCs w:val="24"/>
    </w:rPr>
  </w:style>
  <w:style w:type="character" w:customStyle="1" w:styleId="BodyTextIndent2Char">
    <w:name w:val="Body Text Indent 2 Char"/>
    <w:basedOn w:val="DefaultParagraphFont"/>
    <w:link w:val="BodyTextIndent2"/>
    <w:rsid w:val="009827E1"/>
    <w:rPr>
      <w:rFonts w:ascii="Times New Roman" w:eastAsia="Times New Roman" w:hAnsi="Times New Roman" w:cs="Times New Roman"/>
      <w:sz w:val="24"/>
      <w:szCs w:val="24"/>
      <w:lang w:eastAsia="ar-SA"/>
    </w:rPr>
  </w:style>
  <w:style w:type="character" w:customStyle="1" w:styleId="PF-TEXT">
    <w:name w:val="PF-TEXT"/>
    <w:rsid w:val="009827E1"/>
    <w:rPr>
      <w:rFonts w:ascii="Verdana" w:hAnsi="Verdana" w:hint="default"/>
      <w:sz w:val="20"/>
    </w:rPr>
  </w:style>
  <w:style w:type="paragraph" w:styleId="ListParagraph">
    <w:name w:val="List Paragraph"/>
    <w:basedOn w:val="Normal"/>
    <w:uiPriority w:val="34"/>
    <w:qFormat/>
    <w:rsid w:val="009827E1"/>
    <w:pPr>
      <w:ind w:left="720"/>
      <w:contextualSpacing/>
    </w:pPr>
  </w:style>
  <w:style w:type="paragraph" w:styleId="BalloonText">
    <w:name w:val="Balloon Text"/>
    <w:basedOn w:val="Normal"/>
    <w:link w:val="BalloonTextChar"/>
    <w:uiPriority w:val="99"/>
    <w:semiHidden/>
    <w:unhideWhenUsed/>
    <w:rsid w:val="006E3652"/>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E3652"/>
    <w:rPr>
      <w:rFonts w:ascii="Times New Roman" w:eastAsia="Times New Roman" w:hAnsi="Times New Roman" w:cs="Times New Roman"/>
      <w:sz w:val="18"/>
      <w:szCs w:val="18"/>
      <w:lang w:eastAsia="ar-SA"/>
    </w:rPr>
  </w:style>
  <w:style w:type="character" w:styleId="Hyperlink">
    <w:name w:val="Hyperlink"/>
    <w:basedOn w:val="DefaultParagraphFont"/>
    <w:uiPriority w:val="99"/>
    <w:unhideWhenUsed/>
    <w:rPr>
      <w:color w:val="0000FF" w:themeColor="hyperlink"/>
      <w:u w:val="single"/>
    </w:rPr>
  </w:style>
  <w:style w:type="character" w:styleId="CommentReference">
    <w:name w:val="annotation reference"/>
    <w:basedOn w:val="DefaultParagraphFont"/>
    <w:uiPriority w:val="99"/>
    <w:semiHidden/>
    <w:unhideWhenUsed/>
    <w:rsid w:val="002C7739"/>
    <w:rPr>
      <w:sz w:val="16"/>
      <w:szCs w:val="16"/>
    </w:rPr>
  </w:style>
  <w:style w:type="paragraph" w:styleId="CommentText">
    <w:name w:val="annotation text"/>
    <w:basedOn w:val="Normal"/>
    <w:link w:val="CommentTextChar"/>
    <w:uiPriority w:val="99"/>
    <w:semiHidden/>
    <w:unhideWhenUsed/>
    <w:rsid w:val="002C7739"/>
    <w:pPr>
      <w:spacing w:line="240" w:lineRule="auto"/>
    </w:pPr>
    <w:rPr>
      <w:sz w:val="20"/>
      <w:szCs w:val="20"/>
    </w:rPr>
  </w:style>
  <w:style w:type="character" w:customStyle="1" w:styleId="CommentTextChar">
    <w:name w:val="Comment Text Char"/>
    <w:basedOn w:val="DefaultParagraphFont"/>
    <w:link w:val="CommentText"/>
    <w:uiPriority w:val="99"/>
    <w:semiHidden/>
    <w:rsid w:val="002C7739"/>
    <w:rPr>
      <w:rFonts w:ascii="Calibri" w:eastAsia="Times New Roman" w:hAnsi="Calibri" w:cs="Calibri"/>
      <w:sz w:val="20"/>
      <w:szCs w:val="20"/>
      <w:lang w:eastAsia="ar-SA"/>
    </w:rPr>
  </w:style>
  <w:style w:type="paragraph" w:styleId="CommentSubject">
    <w:name w:val="annotation subject"/>
    <w:basedOn w:val="CommentText"/>
    <w:next w:val="CommentText"/>
    <w:link w:val="CommentSubjectChar"/>
    <w:uiPriority w:val="99"/>
    <w:semiHidden/>
    <w:unhideWhenUsed/>
    <w:rsid w:val="002C7739"/>
    <w:rPr>
      <w:b/>
      <w:bCs/>
    </w:rPr>
  </w:style>
  <w:style w:type="character" w:customStyle="1" w:styleId="CommentSubjectChar">
    <w:name w:val="Comment Subject Char"/>
    <w:basedOn w:val="CommentTextChar"/>
    <w:link w:val="CommentSubject"/>
    <w:uiPriority w:val="99"/>
    <w:semiHidden/>
    <w:rsid w:val="002C7739"/>
    <w:rPr>
      <w:rFonts w:ascii="Calibri" w:eastAsia="Times New Roman" w:hAnsi="Calibri" w:cs="Calibri"/>
      <w:b/>
      <w:bCs/>
      <w:sz w:val="20"/>
      <w:szCs w:val="20"/>
      <w:lang w:eastAsia="ar-SA"/>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3334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ilmlondon.substack.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dbe7fb1-635b-4b3f-966c-140324d22e0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30CFEC7EFF73C4C8DF1EC3F937E5E13" ma:contentTypeVersion="18" ma:contentTypeDescription="Create a new document." ma:contentTypeScope="" ma:versionID="b5319b3d1ed2714470b85b5e690726c4">
  <xsd:schema xmlns:xsd="http://www.w3.org/2001/XMLSchema" xmlns:xs="http://www.w3.org/2001/XMLSchema" xmlns:p="http://schemas.microsoft.com/office/2006/metadata/properties" xmlns:ns3="5dbe7fb1-635b-4b3f-966c-140324d22e00" xmlns:ns4="26b1c44e-efba-47d3-b657-8af14edcb9ae" targetNamespace="http://schemas.microsoft.com/office/2006/metadata/properties" ma:root="true" ma:fieldsID="574d76a2aae5da4b9d644c634e197ecb" ns3:_="" ns4:_="">
    <xsd:import namespace="5dbe7fb1-635b-4b3f-966c-140324d22e00"/>
    <xsd:import namespace="26b1c44e-efba-47d3-b657-8af14edcb9a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MediaServiceLocation" minOccurs="0"/>
                <xsd:element ref="ns3:MediaServiceObjectDetectorVersions" minOccurs="0"/>
                <xsd:element ref="ns3:_activity"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be7fb1-635b-4b3f-966c-140324d22e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_activity" ma:index="23" nillable="true" ma:displayName="_activity" ma:hidden="true" ma:internalName="_activity">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b1c44e-efba-47d3-b657-8af14edcb9a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3D3238-E940-46B4-B216-5498D829CA93}">
  <ds:schemaRefs>
    <ds:schemaRef ds:uri="http://schemas.microsoft.com/office/2006/metadata/properties"/>
    <ds:schemaRef ds:uri="http://schemas.microsoft.com/office/infopath/2007/PartnerControls"/>
    <ds:schemaRef ds:uri="5dbe7fb1-635b-4b3f-966c-140324d22e00"/>
  </ds:schemaRefs>
</ds:datastoreItem>
</file>

<file path=customXml/itemProps2.xml><?xml version="1.0" encoding="utf-8"?>
<ds:datastoreItem xmlns:ds="http://schemas.openxmlformats.org/officeDocument/2006/customXml" ds:itemID="{B68F4F95-D383-4394-B3D0-F690FF38FD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be7fb1-635b-4b3f-966c-140324d22e00"/>
    <ds:schemaRef ds:uri="26b1c44e-efba-47d3-b657-8af14edcb9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51986D-5781-45E4-8BE1-1A5B064102DE}">
  <ds:schemaRefs>
    <ds:schemaRef ds:uri="http://schemas.openxmlformats.org/officeDocument/2006/bibliography"/>
  </ds:schemaRefs>
</ds:datastoreItem>
</file>

<file path=customXml/itemProps4.xml><?xml version="1.0" encoding="utf-8"?>
<ds:datastoreItem xmlns:ds="http://schemas.openxmlformats.org/officeDocument/2006/customXml" ds:itemID="{1EB74F20-FFF7-4794-93F4-9D5C2997E5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677</Words>
  <Characters>3865</Characters>
  <Application>Microsoft Office Word</Application>
  <DocSecurity>0</DocSecurity>
  <Lines>32</Lines>
  <Paragraphs>9</Paragraphs>
  <ScaleCrop>false</ScaleCrop>
  <Company/>
  <LinksUpToDate>false</LinksUpToDate>
  <CharactersWithSpaces>4533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Charlton</dc:creator>
  <cp:keywords/>
  <dc:description/>
  <cp:lastModifiedBy>Alice Drummond</cp:lastModifiedBy>
  <cp:revision>2</cp:revision>
  <dcterms:created xsi:type="dcterms:W3CDTF">2026-05-05T11:45:00Z</dcterms:created>
  <dcterms:modified xsi:type="dcterms:W3CDTF">2026-05-05T11:45:00Z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0x010100D30CFEC7EFF73C4C8DF1EC3F937E5E13</vt:lpwstr>
  </property>
</Properties>
</file>